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828B6" w14:textId="77777777" w:rsidR="007A1117" w:rsidRDefault="007A1117" w:rsidP="007A1117">
      <w:pPr>
        <w:jc w:val="center"/>
        <w:rPr>
          <w:rFonts w:ascii="Times New Roman" w:hAnsi="Times New Roman" w:cs="Times New Roman"/>
          <w:color w:val="212121"/>
          <w:spacing w:val="2"/>
          <w:kern w:val="0"/>
          <w14:ligatures w14:val="none"/>
        </w:rPr>
      </w:pPr>
    </w:p>
    <w:p w14:paraId="27795C24" w14:textId="77777777" w:rsidR="007A1117" w:rsidRDefault="007A1117" w:rsidP="007A1117">
      <w:pPr>
        <w:jc w:val="center"/>
        <w:rPr>
          <w:rFonts w:ascii="Times New Roman" w:hAnsi="Times New Roman" w:cs="Times New Roman"/>
          <w:color w:val="212121"/>
          <w:spacing w:val="2"/>
          <w:kern w:val="0"/>
          <w14:ligatures w14:val="none"/>
        </w:rPr>
      </w:pPr>
    </w:p>
    <w:p w14:paraId="5DFDF04A" w14:textId="77777777" w:rsidR="007A1117" w:rsidRDefault="007A1117" w:rsidP="007A1117">
      <w:pPr>
        <w:jc w:val="center"/>
        <w:rPr>
          <w:rFonts w:ascii="Times New Roman" w:hAnsi="Times New Roman" w:cs="Times New Roman"/>
          <w:color w:val="212121"/>
          <w:spacing w:val="2"/>
          <w:kern w:val="0"/>
          <w14:ligatures w14:val="none"/>
        </w:rPr>
      </w:pPr>
    </w:p>
    <w:p w14:paraId="270F540D" w14:textId="77777777" w:rsidR="007A1117" w:rsidRDefault="007A1117" w:rsidP="007A1117">
      <w:pPr>
        <w:jc w:val="center"/>
        <w:rPr>
          <w:rFonts w:ascii="Times New Roman" w:hAnsi="Times New Roman" w:cs="Times New Roman"/>
          <w:color w:val="212121"/>
          <w:spacing w:val="2"/>
          <w:kern w:val="0"/>
          <w14:ligatures w14:val="none"/>
        </w:rPr>
      </w:pPr>
    </w:p>
    <w:p w14:paraId="457C282A" w14:textId="77777777" w:rsidR="007A1117" w:rsidRPr="005B79DC" w:rsidRDefault="007A1117" w:rsidP="007A1117">
      <w:pPr>
        <w:jc w:val="center"/>
        <w:rPr>
          <w:rFonts w:ascii="Times New Roman" w:hAnsi="Times New Roman" w:cs="Times New Roman"/>
          <w:color w:val="212121"/>
          <w:spacing w:val="2"/>
          <w:kern w:val="0"/>
          <w14:ligatures w14:val="none"/>
        </w:rPr>
      </w:pPr>
    </w:p>
    <w:p w14:paraId="569DBFBD" w14:textId="7E1FBBFC" w:rsidR="007A1117" w:rsidRPr="005B79DC" w:rsidRDefault="005B79DC" w:rsidP="0057589C">
      <w:pPr>
        <w:spacing w:line="480" w:lineRule="auto"/>
        <w:jc w:val="center"/>
        <w:rPr>
          <w:rFonts w:ascii="Times New Roman" w:hAnsi="Times New Roman" w:cs="Times New Roman"/>
        </w:rPr>
      </w:pPr>
      <w:r w:rsidRPr="005B79DC">
        <w:rPr>
          <w:rFonts w:ascii="Times New Roman" w:hAnsi="Times New Roman" w:cs="Times New Roman"/>
        </w:rPr>
        <w:t>Marginalized Group Career Counseling</w:t>
      </w:r>
    </w:p>
    <w:p w14:paraId="0FEAE29F" w14:textId="77777777" w:rsidR="007A1117" w:rsidRDefault="007A1117" w:rsidP="0057589C">
      <w:pPr>
        <w:spacing w:line="480" w:lineRule="auto"/>
        <w:jc w:val="center"/>
        <w:rPr>
          <w:rFonts w:ascii="Times New Roman" w:hAnsi="Times New Roman" w:cs="Times New Roman"/>
        </w:rPr>
      </w:pPr>
    </w:p>
    <w:p w14:paraId="3F760A9D" w14:textId="7CD19916" w:rsidR="007A1117" w:rsidRDefault="007A1117" w:rsidP="0057589C">
      <w:pPr>
        <w:spacing w:line="480" w:lineRule="auto"/>
        <w:jc w:val="center"/>
        <w:rPr>
          <w:rFonts w:ascii="Times New Roman" w:hAnsi="Times New Roman" w:cs="Times New Roman"/>
        </w:rPr>
      </w:pPr>
      <w:r>
        <w:rPr>
          <w:rFonts w:ascii="Times New Roman" w:hAnsi="Times New Roman" w:cs="Times New Roman"/>
        </w:rPr>
        <w:t>Stephanie Moreno</w:t>
      </w:r>
    </w:p>
    <w:p w14:paraId="3F66075B" w14:textId="77777777" w:rsidR="00C6592E" w:rsidRDefault="00C6592E" w:rsidP="0057589C">
      <w:pPr>
        <w:pStyle w:val="NormalWeb"/>
        <w:spacing w:before="0" w:beforeAutospacing="0" w:after="0" w:afterAutospacing="0" w:line="480" w:lineRule="auto"/>
        <w:jc w:val="center"/>
      </w:pPr>
      <w:r>
        <w:t>Grand Canyon University</w:t>
      </w:r>
    </w:p>
    <w:p w14:paraId="0F7D552A" w14:textId="5B9A095C" w:rsidR="007A1117" w:rsidRPr="007A1117" w:rsidRDefault="007A1117" w:rsidP="0057589C">
      <w:pPr>
        <w:pStyle w:val="NormalWeb"/>
        <w:spacing w:before="0" w:beforeAutospacing="0" w:after="0" w:afterAutospacing="0" w:line="480" w:lineRule="auto"/>
        <w:jc w:val="center"/>
      </w:pPr>
      <w:r w:rsidRPr="007A1117">
        <w:t>CNL-525 Career Counseling</w:t>
      </w:r>
    </w:p>
    <w:p w14:paraId="19109BB7" w14:textId="77777777" w:rsidR="007A1117" w:rsidRDefault="007A1117" w:rsidP="0057589C">
      <w:pPr>
        <w:spacing w:line="480" w:lineRule="auto"/>
        <w:jc w:val="center"/>
        <w:rPr>
          <w:rFonts w:ascii="Times New Roman" w:hAnsi="Times New Roman" w:cs="Times New Roman"/>
        </w:rPr>
      </w:pPr>
      <w:r>
        <w:rPr>
          <w:rFonts w:ascii="Times New Roman" w:hAnsi="Times New Roman" w:cs="Times New Roman"/>
        </w:rPr>
        <w:t xml:space="preserve">Dr. </w:t>
      </w:r>
      <w:r w:rsidRPr="007A1117">
        <w:rPr>
          <w:rFonts w:ascii="Times New Roman" w:hAnsi="Times New Roman" w:cs="Times New Roman"/>
        </w:rPr>
        <w:t>Vincent Tompkins</w:t>
      </w:r>
    </w:p>
    <w:p w14:paraId="520C8B9B" w14:textId="51B6A8D8" w:rsidR="00C6592E" w:rsidRDefault="007A1117" w:rsidP="0057589C">
      <w:pPr>
        <w:spacing w:line="480" w:lineRule="auto"/>
        <w:jc w:val="center"/>
        <w:rPr>
          <w:rFonts w:ascii="Times New Roman" w:hAnsi="Times New Roman" w:cs="Times New Roman"/>
        </w:rPr>
      </w:pPr>
      <w:r w:rsidRPr="007A1117">
        <w:rPr>
          <w:rFonts w:ascii="Times New Roman" w:hAnsi="Times New Roman" w:cs="Times New Roman"/>
        </w:rPr>
        <w:t>April 15, 2026</w:t>
      </w:r>
    </w:p>
    <w:p w14:paraId="777FF956" w14:textId="77777777" w:rsidR="0057589C" w:rsidRDefault="0057589C" w:rsidP="0057589C">
      <w:pPr>
        <w:spacing w:line="480" w:lineRule="auto"/>
        <w:rPr>
          <w:rFonts w:ascii="Times New Roman" w:hAnsi="Times New Roman" w:cs="Times New Roman"/>
        </w:rPr>
      </w:pPr>
      <w:r>
        <w:rPr>
          <w:rFonts w:ascii="Times New Roman" w:hAnsi="Times New Roman" w:cs="Times New Roman"/>
        </w:rPr>
        <w:br w:type="page"/>
      </w:r>
    </w:p>
    <w:p w14:paraId="788AE08A" w14:textId="7418D3BD" w:rsidR="00E71E7F" w:rsidRPr="00F412AB" w:rsidRDefault="00E71E7F" w:rsidP="0057589C">
      <w:pPr>
        <w:spacing w:line="480" w:lineRule="auto"/>
        <w:jc w:val="center"/>
        <w:rPr>
          <w:rFonts w:ascii="Times New Roman" w:hAnsi="Times New Roman" w:cs="Times New Roman"/>
          <w:b/>
          <w:bCs/>
        </w:rPr>
      </w:pPr>
      <w:r w:rsidRPr="00F412AB">
        <w:rPr>
          <w:rFonts w:ascii="Times New Roman" w:hAnsi="Times New Roman" w:cs="Times New Roman"/>
          <w:b/>
          <w:bCs/>
        </w:rPr>
        <w:lastRenderedPageBreak/>
        <w:t>Introduction</w:t>
      </w:r>
    </w:p>
    <w:p w14:paraId="63D2D270" w14:textId="038D45DE" w:rsidR="00F412AB" w:rsidRPr="0057589C" w:rsidRDefault="0057589C" w:rsidP="0057589C">
      <w:pPr>
        <w:spacing w:line="480" w:lineRule="auto"/>
        <w:rPr>
          <w:rFonts w:ascii="Times New Roman" w:hAnsi="Times New Roman" w:cs="Times New Roman"/>
          <w:kern w:val="0"/>
          <w14:ligatures w14:val="none"/>
        </w:rPr>
      </w:pPr>
      <w:r>
        <w:rPr>
          <w:rFonts w:ascii="Times New Roman" w:hAnsi="Times New Roman" w:cs="Times New Roman"/>
          <w:kern w:val="0"/>
          <w14:ligatures w14:val="none"/>
        </w:rPr>
        <w:tab/>
      </w:r>
      <w:r w:rsidR="00F412AB" w:rsidRPr="00F412AB">
        <w:rPr>
          <w:rFonts w:ascii="Times New Roman" w:hAnsi="Times New Roman" w:cs="Times New Roman"/>
          <w:kern w:val="0"/>
          <w14:ligatures w14:val="none"/>
        </w:rPr>
        <w:t>Marginalized Group Career Counseling represents a culturally responsive approach designed to assist individuals from disadvantaged populations in navigating career development while addressing systemic barriers</w:t>
      </w:r>
      <w:r w:rsidR="009F05A0">
        <w:rPr>
          <w:rFonts w:ascii="Times New Roman" w:hAnsi="Times New Roman" w:cs="Times New Roman"/>
          <w:kern w:val="0"/>
          <w14:ligatures w14:val="none"/>
        </w:rPr>
        <w:t xml:space="preserve"> </w:t>
      </w:r>
      <w:r w:rsidR="009F05A0" w:rsidRPr="00F412AB">
        <w:rPr>
          <w:rFonts w:ascii="Times New Roman" w:hAnsi="Times New Roman" w:cs="Times New Roman"/>
          <w:kern w:val="0"/>
          <w14:ligatures w14:val="none"/>
        </w:rPr>
        <w:t>(Maree, 2020).</w:t>
      </w:r>
      <w:r w:rsidR="009F05A0">
        <w:rPr>
          <w:rFonts w:ascii="Times New Roman" w:hAnsi="Times New Roman" w:cs="Times New Roman"/>
          <w:kern w:val="0"/>
          <w14:ligatures w14:val="none"/>
        </w:rPr>
        <w:t xml:space="preserve"> </w:t>
      </w:r>
      <w:r w:rsidR="00F412AB" w:rsidRPr="00F412AB">
        <w:rPr>
          <w:rFonts w:ascii="Times New Roman" w:hAnsi="Times New Roman" w:cs="Times New Roman"/>
          <w:kern w:val="0"/>
          <w14:ligatures w14:val="none"/>
        </w:rPr>
        <w:t xml:space="preserve">Such barriers include discrimination, restricted access to resources, socioeconomic challenges, and inequities in educational and employment opportunities. In contrast to traditional career counseling, this approach highlights the influence of social, cultural, and environmental factors on an individual’s career </w:t>
      </w:r>
      <w:r w:rsidR="009F05A0" w:rsidRPr="00F412AB">
        <w:rPr>
          <w:rFonts w:ascii="Times New Roman" w:hAnsi="Times New Roman" w:cs="Times New Roman"/>
          <w:kern w:val="0"/>
          <w14:ligatures w14:val="none"/>
        </w:rPr>
        <w:t>path</w:t>
      </w:r>
      <w:r w:rsidR="00F412AB" w:rsidRPr="00F412AB">
        <w:rPr>
          <w:rFonts w:ascii="Times New Roman" w:hAnsi="Times New Roman" w:cs="Times New Roman"/>
          <w:kern w:val="0"/>
          <w14:ligatures w14:val="none"/>
        </w:rPr>
        <w:t xml:space="preserve"> and opportunities. Research </w:t>
      </w:r>
      <w:r w:rsidR="009F05A0">
        <w:rPr>
          <w:rFonts w:ascii="Times New Roman" w:hAnsi="Times New Roman" w:cs="Times New Roman"/>
          <w:kern w:val="0"/>
          <w14:ligatures w14:val="none"/>
        </w:rPr>
        <w:t>states</w:t>
      </w:r>
      <w:r w:rsidR="00F412AB" w:rsidRPr="00F412AB">
        <w:rPr>
          <w:rFonts w:ascii="Times New Roman" w:hAnsi="Times New Roman" w:cs="Times New Roman"/>
          <w:kern w:val="0"/>
          <w14:ligatures w14:val="none"/>
        </w:rPr>
        <w:t xml:space="preserve"> that career counseling can function as a </w:t>
      </w:r>
      <w:r w:rsidR="009F05A0" w:rsidRPr="00F412AB">
        <w:rPr>
          <w:rFonts w:ascii="Times New Roman" w:hAnsi="Times New Roman" w:cs="Times New Roman"/>
          <w:kern w:val="0"/>
          <w14:ligatures w14:val="none"/>
        </w:rPr>
        <w:t>means</w:t>
      </w:r>
      <w:r w:rsidR="00F412AB" w:rsidRPr="00F412AB">
        <w:rPr>
          <w:rFonts w:ascii="Times New Roman" w:hAnsi="Times New Roman" w:cs="Times New Roman"/>
          <w:kern w:val="0"/>
          <w14:ligatures w14:val="none"/>
        </w:rPr>
        <w:t xml:space="preserve"> for promoting social justice by addressing inequities and advocating for access to meaningful employment (Maree, 2020). This paper examines the significance of career counseling for marginalized populations, its role in supporting individuals to achieve career objectives, and its application within therapeutic contexts. A comprehensive understanding of these elements is crucial for developing an ethical, culturally responsive, and client-centered counseling practice.</w:t>
      </w:r>
    </w:p>
    <w:p w14:paraId="5A4DB590" w14:textId="2645EE47" w:rsidR="00E71E7F" w:rsidRPr="00F412AB" w:rsidRDefault="00E71E7F" w:rsidP="0057589C">
      <w:pPr>
        <w:spacing w:line="480" w:lineRule="auto"/>
        <w:jc w:val="center"/>
        <w:rPr>
          <w:rFonts w:ascii="Times New Roman" w:hAnsi="Times New Roman" w:cs="Times New Roman"/>
          <w:b/>
          <w:bCs/>
        </w:rPr>
      </w:pPr>
      <w:r w:rsidRPr="00F412AB">
        <w:rPr>
          <w:rFonts w:ascii="Times New Roman" w:hAnsi="Times New Roman" w:cs="Times New Roman"/>
          <w:b/>
          <w:bCs/>
        </w:rPr>
        <w:t>Importance of Career Counseling</w:t>
      </w:r>
    </w:p>
    <w:p w14:paraId="0C5A34E3" w14:textId="5DBDFF3B" w:rsidR="009F05A0" w:rsidRDefault="0057589C" w:rsidP="0057589C">
      <w:pPr>
        <w:spacing w:line="480" w:lineRule="auto"/>
        <w:rPr>
          <w:rFonts w:ascii="Times New Roman" w:hAnsi="Times New Roman" w:cs="Times New Roman"/>
          <w:kern w:val="0"/>
          <w14:ligatures w14:val="none"/>
        </w:rPr>
      </w:pPr>
      <w:r>
        <w:rPr>
          <w:rFonts w:ascii="Times New Roman" w:hAnsi="Times New Roman" w:cs="Times New Roman"/>
          <w:kern w:val="0"/>
          <w14:ligatures w14:val="none"/>
        </w:rPr>
        <w:tab/>
      </w:r>
      <w:r w:rsidR="009F05A0" w:rsidRPr="009F05A0">
        <w:rPr>
          <w:rFonts w:ascii="Times New Roman" w:hAnsi="Times New Roman" w:cs="Times New Roman"/>
          <w:kern w:val="0"/>
          <w14:ligatures w14:val="none"/>
        </w:rPr>
        <w:t xml:space="preserve">Career counseling plays </w:t>
      </w:r>
      <w:r w:rsidR="009F05A0">
        <w:rPr>
          <w:rFonts w:ascii="Times New Roman" w:hAnsi="Times New Roman" w:cs="Times New Roman"/>
          <w:kern w:val="0"/>
          <w14:ligatures w14:val="none"/>
        </w:rPr>
        <w:t>an important</w:t>
      </w:r>
      <w:r w:rsidR="009F05A0" w:rsidRPr="009F05A0">
        <w:rPr>
          <w:rFonts w:ascii="Times New Roman" w:hAnsi="Times New Roman" w:cs="Times New Roman"/>
          <w:kern w:val="0"/>
          <w14:ligatures w14:val="none"/>
        </w:rPr>
        <w:t xml:space="preserve"> role in assisting individuals with complex career decisions, especially within the context of a rapidly changing and frequently inequitable job market. This support is particularly vital for marginalized populations, who encounter systemic barriers that restrict access to opportunities and hinder career advancement</w:t>
      </w:r>
      <w:r w:rsidR="009F05A0">
        <w:rPr>
          <w:rFonts w:ascii="Times New Roman" w:hAnsi="Times New Roman" w:cs="Times New Roman"/>
          <w:kern w:val="0"/>
          <w14:ligatures w14:val="none"/>
        </w:rPr>
        <w:t xml:space="preserve"> </w:t>
      </w:r>
      <w:r w:rsidR="009F05A0" w:rsidRPr="009F05A0">
        <w:rPr>
          <w:rFonts w:ascii="Times New Roman" w:hAnsi="Times New Roman" w:cs="Times New Roman"/>
          <w:kern w:val="0"/>
          <w14:ligatures w14:val="none"/>
        </w:rPr>
        <w:t>(Whiston et al., 2020).</w:t>
      </w:r>
      <w:r w:rsidR="009F05A0">
        <w:rPr>
          <w:rFonts w:ascii="Times New Roman" w:hAnsi="Times New Roman" w:cs="Times New Roman"/>
          <w:kern w:val="0"/>
          <w14:ligatures w14:val="none"/>
        </w:rPr>
        <w:t xml:space="preserve"> </w:t>
      </w:r>
      <w:r w:rsidR="009F05A0" w:rsidRPr="009F05A0">
        <w:rPr>
          <w:rFonts w:ascii="Times New Roman" w:hAnsi="Times New Roman" w:cs="Times New Roman"/>
          <w:kern w:val="0"/>
          <w14:ligatures w14:val="none"/>
        </w:rPr>
        <w:t>Structured interventions in career counseling enable individuals to identify their strengths, interests, and goals while addressing external obstacles to career progression. Empirical research has consistently shown that career counseling interventions enhance employment-related outcomes, such as increased job search activity, improved interview success, and higher employment rates (Whiston et al., 2020).</w:t>
      </w:r>
    </w:p>
    <w:p w14:paraId="32D3DB60" w14:textId="5CF5735E" w:rsidR="009F05A0" w:rsidRPr="009F05A0" w:rsidRDefault="0057589C" w:rsidP="0057589C">
      <w:pPr>
        <w:spacing w:line="480" w:lineRule="auto"/>
        <w:rPr>
          <w:rFonts w:ascii="Times New Roman" w:hAnsi="Times New Roman" w:cs="Times New Roman"/>
          <w:kern w:val="0"/>
          <w14:ligatures w14:val="none"/>
        </w:rPr>
      </w:pPr>
      <w:r>
        <w:rPr>
          <w:rFonts w:ascii="Times New Roman" w:hAnsi="Times New Roman" w:cs="Times New Roman"/>
          <w:kern w:val="0"/>
          <w14:ligatures w14:val="none"/>
        </w:rPr>
        <w:lastRenderedPageBreak/>
        <w:tab/>
      </w:r>
      <w:r w:rsidR="009F05A0" w:rsidRPr="009F05A0">
        <w:rPr>
          <w:rFonts w:ascii="Times New Roman" w:hAnsi="Times New Roman" w:cs="Times New Roman"/>
          <w:kern w:val="0"/>
          <w14:ligatures w14:val="none"/>
        </w:rPr>
        <w:t>Career counseling extends beyond facilitating immediate job placement by addressing broader social determinants that affect both employment and mental health outcome</w:t>
      </w:r>
      <w:r w:rsidR="009F05A0">
        <w:rPr>
          <w:rFonts w:ascii="Times New Roman" w:hAnsi="Times New Roman" w:cs="Times New Roman"/>
          <w:kern w:val="0"/>
          <w14:ligatures w14:val="none"/>
        </w:rPr>
        <w:t xml:space="preserve">. </w:t>
      </w:r>
      <w:r w:rsidR="009F05A0" w:rsidRPr="009F05A0">
        <w:rPr>
          <w:rFonts w:ascii="Times New Roman" w:hAnsi="Times New Roman" w:cs="Times New Roman"/>
          <w:kern w:val="0"/>
          <w14:ligatures w14:val="none"/>
        </w:rPr>
        <w:t>Economic stability, educational access, and the availability of community resources significantly influence career opportunities and overall well-being</w:t>
      </w:r>
      <w:r w:rsidR="009F05A0">
        <w:rPr>
          <w:rFonts w:ascii="Times New Roman" w:hAnsi="Times New Roman" w:cs="Times New Roman"/>
          <w:kern w:val="0"/>
          <w14:ligatures w14:val="none"/>
        </w:rPr>
        <w:t xml:space="preserve"> (</w:t>
      </w:r>
      <w:r w:rsidR="009F05A0" w:rsidRPr="009F05A0">
        <w:rPr>
          <w:rFonts w:ascii="Times New Roman" w:hAnsi="Times New Roman" w:cs="Times New Roman"/>
          <w:kern w:val="0"/>
          <w14:ligatures w14:val="none"/>
        </w:rPr>
        <w:t>Maree, 2020</w:t>
      </w:r>
      <w:r w:rsidR="009F05A0">
        <w:rPr>
          <w:rFonts w:ascii="Times New Roman" w:hAnsi="Times New Roman" w:cs="Times New Roman"/>
          <w:kern w:val="0"/>
          <w14:ligatures w14:val="none"/>
        </w:rPr>
        <w:t>)</w:t>
      </w:r>
      <w:r w:rsidR="009F05A0" w:rsidRPr="009F05A0">
        <w:rPr>
          <w:rFonts w:ascii="Times New Roman" w:hAnsi="Times New Roman" w:cs="Times New Roman"/>
          <w:kern w:val="0"/>
          <w14:ligatures w14:val="none"/>
        </w:rPr>
        <w:t>. There is a growing expectation for career counselors to integrate these contextual factors into their practice to foster equitable outcomes and support sustained career development</w:t>
      </w:r>
      <w:r w:rsidR="009F05A0">
        <w:rPr>
          <w:rFonts w:ascii="Times New Roman" w:hAnsi="Times New Roman" w:cs="Times New Roman"/>
          <w:kern w:val="0"/>
          <w14:ligatures w14:val="none"/>
        </w:rPr>
        <w:t xml:space="preserve">. </w:t>
      </w:r>
      <w:r w:rsidR="009F05A0" w:rsidRPr="009F05A0">
        <w:rPr>
          <w:rFonts w:ascii="Times New Roman" w:hAnsi="Times New Roman" w:cs="Times New Roman"/>
          <w:kern w:val="0"/>
          <w14:ligatures w14:val="none"/>
        </w:rPr>
        <w:t>By incorporating these elements, career counseling adopts a holistic approach that emphasizes sustainable employment, psychological well-being, and life satisfaction</w:t>
      </w:r>
      <w:r w:rsidR="009F05A0">
        <w:rPr>
          <w:rFonts w:ascii="Times New Roman" w:hAnsi="Times New Roman" w:cs="Times New Roman"/>
          <w:kern w:val="0"/>
          <w14:ligatures w14:val="none"/>
        </w:rPr>
        <w:t xml:space="preserve"> </w:t>
      </w:r>
      <w:r w:rsidR="009F05A0" w:rsidRPr="009F05A0">
        <w:rPr>
          <w:rFonts w:ascii="Times New Roman" w:hAnsi="Times New Roman" w:cs="Times New Roman"/>
          <w:kern w:val="0"/>
          <w14:ligatures w14:val="none"/>
        </w:rPr>
        <w:t>(Johnson et al., 2024).</w:t>
      </w:r>
      <w:r w:rsidR="009F05A0">
        <w:rPr>
          <w:rFonts w:ascii="Times New Roman" w:hAnsi="Times New Roman" w:cs="Times New Roman"/>
          <w:kern w:val="0"/>
          <w14:ligatures w14:val="none"/>
        </w:rPr>
        <w:t xml:space="preserve"> </w:t>
      </w:r>
    </w:p>
    <w:p w14:paraId="5201140C" w14:textId="0235414A" w:rsidR="00F412AB" w:rsidRPr="00F412AB" w:rsidRDefault="00F412AB" w:rsidP="0057589C">
      <w:pPr>
        <w:spacing w:line="480" w:lineRule="auto"/>
        <w:jc w:val="center"/>
        <w:rPr>
          <w:rFonts w:ascii="Times New Roman" w:hAnsi="Times New Roman" w:cs="Times New Roman"/>
          <w:b/>
          <w:bCs/>
        </w:rPr>
      </w:pPr>
      <w:r w:rsidRPr="00F412AB">
        <w:rPr>
          <w:rFonts w:ascii="Times New Roman" w:hAnsi="Times New Roman" w:cs="Times New Roman"/>
          <w:b/>
          <w:bCs/>
        </w:rPr>
        <w:t>How Career Counseling Helps Individuals</w:t>
      </w:r>
    </w:p>
    <w:p w14:paraId="27CA6B7E" w14:textId="4F57BD6E" w:rsidR="0057589C" w:rsidRDefault="0057589C" w:rsidP="0057589C">
      <w:pPr>
        <w:spacing w:line="480" w:lineRule="auto"/>
        <w:rPr>
          <w:rFonts w:ascii="Times New Roman" w:hAnsi="Times New Roman" w:cs="Times New Roman"/>
          <w:kern w:val="0"/>
          <w14:ligatures w14:val="none"/>
        </w:rPr>
      </w:pPr>
      <w:r>
        <w:rPr>
          <w:rFonts w:ascii="Times New Roman" w:hAnsi="Times New Roman" w:cs="Times New Roman"/>
          <w:kern w:val="0"/>
          <w14:ligatures w14:val="none"/>
        </w:rPr>
        <w:tab/>
      </w:r>
      <w:r w:rsidR="009F05A0" w:rsidRPr="009F05A0">
        <w:rPr>
          <w:rFonts w:ascii="Times New Roman" w:hAnsi="Times New Roman" w:cs="Times New Roman"/>
          <w:kern w:val="0"/>
          <w14:ligatures w14:val="none"/>
        </w:rPr>
        <w:t>Career counseling offers both practical and emotional support to individuals facing career-related challenges. Counselors guide clients in developing skills such as resume writing, interview preparation, and job search strategies. Mastery of these skills is important for success in competitive job markets and enhances clients' confidence and preparedness. Furthermore, counselors assist individuals in identifying career paths that align with their strengths, interests, and values, which contributes to greater job satisfaction and long-term stability (Abessolo et al., 2021). Career counseling helps individuals manage stress, anxiety, and uncertainty associated with career decisions. This support is especially significant for marginalized individuals who may encounter additional stress due to discrimination or restricted opportunities. Research indicates that career counseling can enhance motivation, self-efficacy, and resilience by fostering a supportive environment in which individuals feel understood and empowered (Cappon, 2024). By addressing both emotional and practical needs, career counseling facilitates meaningful and sustainable career outcomes.</w:t>
      </w:r>
    </w:p>
    <w:p w14:paraId="6A9F9862" w14:textId="41A9BD27" w:rsidR="00F412AB" w:rsidRPr="0057589C" w:rsidRDefault="00F412AB" w:rsidP="0057589C">
      <w:pPr>
        <w:spacing w:line="480" w:lineRule="auto"/>
        <w:jc w:val="center"/>
        <w:rPr>
          <w:rFonts w:ascii="Times New Roman" w:hAnsi="Times New Roman" w:cs="Times New Roman"/>
          <w:kern w:val="0"/>
          <w14:ligatures w14:val="none"/>
        </w:rPr>
      </w:pPr>
      <w:r w:rsidRPr="00F412AB">
        <w:rPr>
          <w:rFonts w:ascii="Times New Roman" w:hAnsi="Times New Roman" w:cs="Times New Roman"/>
          <w:b/>
          <w:bCs/>
        </w:rPr>
        <w:t>Use of Career Counseling in Therapy</w:t>
      </w:r>
    </w:p>
    <w:p w14:paraId="4FF5F7ED" w14:textId="740B0E75" w:rsidR="0057589C" w:rsidRPr="0057589C" w:rsidRDefault="0057589C" w:rsidP="0057589C">
      <w:pPr>
        <w:spacing w:line="480" w:lineRule="auto"/>
        <w:rPr>
          <w:rFonts w:ascii="Times New Roman" w:hAnsi="Times New Roman" w:cs="Times New Roman"/>
          <w:kern w:val="0"/>
          <w14:ligatures w14:val="none"/>
        </w:rPr>
      </w:pPr>
      <w:r>
        <w:rPr>
          <w:rFonts w:ascii="Times New Roman" w:hAnsi="Times New Roman" w:cs="Times New Roman"/>
          <w:kern w:val="0"/>
          <w14:ligatures w14:val="none"/>
        </w:rPr>
        <w:lastRenderedPageBreak/>
        <w:tab/>
      </w:r>
      <w:r w:rsidRPr="0057589C">
        <w:rPr>
          <w:rFonts w:ascii="Times New Roman" w:hAnsi="Times New Roman" w:cs="Times New Roman"/>
          <w:kern w:val="0"/>
          <w14:ligatures w14:val="none"/>
        </w:rPr>
        <w:t>Career counseling is frequently integrated into therapeutic practice due to the significant influence of career-related concerns on mental health, identity, and overall well-being. Many individuals seek therapy for issues such as job-related stress, financial instability, or uncertainty regarding future prospects. Incorporating career counseling techniques can enhance traditional therapy by addressing both emotional and vocational challenges. For example, trauma-informed models prioritize the establishment of a secure environment while supporting clients in exploring career options and building self-confidence (Lu et al., 2025). Within therapeutic settings, career counseling examines the impact of external factors, including systemic inequality and social determinants, on clients’ experiences. Counselors support clients in processing discrimination, developing effective coping strategies, and accessing resources for career advancement. The integration of career counseling with therapy offers a comprehensive approach to mental health and career development (Cardello, 2024). This integrated approach is especially beneficial for marginalized populations, as it addresses broader social contexts and promotes both personal and professional growth.</w:t>
      </w:r>
    </w:p>
    <w:p w14:paraId="31151B69" w14:textId="577BF7F2" w:rsidR="00F412AB" w:rsidRPr="00F412AB" w:rsidRDefault="00F412AB" w:rsidP="0057589C">
      <w:pPr>
        <w:spacing w:line="480" w:lineRule="auto"/>
        <w:jc w:val="center"/>
        <w:rPr>
          <w:rFonts w:ascii="Times New Roman" w:hAnsi="Times New Roman" w:cs="Times New Roman"/>
          <w:b/>
          <w:bCs/>
        </w:rPr>
      </w:pPr>
      <w:r w:rsidRPr="00F412AB">
        <w:rPr>
          <w:rFonts w:ascii="Times New Roman" w:hAnsi="Times New Roman" w:cs="Times New Roman"/>
          <w:b/>
          <w:bCs/>
        </w:rPr>
        <w:t>Conclusion</w:t>
      </w:r>
    </w:p>
    <w:p w14:paraId="74B0F8BA" w14:textId="6736951D" w:rsidR="0057589C" w:rsidRPr="0057589C" w:rsidRDefault="0057589C" w:rsidP="0057589C">
      <w:pPr>
        <w:spacing w:line="480" w:lineRule="auto"/>
        <w:rPr>
          <w:rFonts w:ascii="Times New Roman" w:hAnsi="Times New Roman" w:cs="Times New Roman"/>
          <w:kern w:val="0"/>
          <w14:ligatures w14:val="none"/>
        </w:rPr>
      </w:pPr>
      <w:r>
        <w:rPr>
          <w:rFonts w:ascii="Times New Roman" w:hAnsi="Times New Roman" w:cs="Times New Roman"/>
          <w:kern w:val="0"/>
          <w14:ligatures w14:val="none"/>
        </w:rPr>
        <w:tab/>
      </w:r>
      <w:r w:rsidRPr="0057589C">
        <w:rPr>
          <w:rFonts w:ascii="Times New Roman" w:hAnsi="Times New Roman" w:cs="Times New Roman"/>
          <w:kern w:val="0"/>
          <w14:ligatures w14:val="none"/>
        </w:rPr>
        <w:t xml:space="preserve">Marginalized Group Career Counseling recognizes the impact of systemic barriers and cultural factors on career advancement. This approach provides tailored strategies and psychological support, particularly for individuals facing disparities in opportunity. It assists clients in navigating complex vocational decisions, fostering self-efficacy, and overcoming obstacles that impede achievement (Maree, 2020). Integrating career counseling with therapeutic interventions highlights the necessity of addressing mental health and career development simultaneously, as these areas are closely linked (Cardello, 2024). Utilizing culturally responsive and comprehensive techniques enables counselors to more effectively support marginalized </w:t>
      </w:r>
      <w:r w:rsidRPr="0057589C">
        <w:rPr>
          <w:rFonts w:ascii="Times New Roman" w:hAnsi="Times New Roman" w:cs="Times New Roman"/>
          <w:kern w:val="0"/>
          <w14:ligatures w14:val="none"/>
        </w:rPr>
        <w:lastRenderedPageBreak/>
        <w:t>individuals in achieving fulfilling, sustainable career paths. This approach is consistent with research emphasizing cultural humility and contextual awareness as essential to promoting equitable outcomes (Hook et al., 2013). Marginalized Group Career Counseling reflects a commitment to justice, empowerment, and person-centered practice, reinforcing its importance within the counseling profession.</w:t>
      </w:r>
    </w:p>
    <w:p w14:paraId="350F20D1" w14:textId="77777777" w:rsidR="0057589C" w:rsidRDefault="0057589C" w:rsidP="0057589C">
      <w:pPr>
        <w:spacing w:line="480" w:lineRule="auto"/>
        <w:rPr>
          <w:rFonts w:ascii="Times New Roman" w:hAnsi="Times New Roman" w:cs="Times New Roman"/>
        </w:rPr>
      </w:pPr>
      <w:r>
        <w:rPr>
          <w:rFonts w:ascii="Times New Roman" w:hAnsi="Times New Roman" w:cs="Times New Roman"/>
        </w:rPr>
        <w:br w:type="page"/>
      </w:r>
    </w:p>
    <w:p w14:paraId="701004C5" w14:textId="3FF8562F" w:rsidR="00F412AB" w:rsidRPr="0057589C" w:rsidRDefault="00F412AB" w:rsidP="0057589C">
      <w:pPr>
        <w:spacing w:line="480" w:lineRule="auto"/>
        <w:ind w:left="720" w:hanging="720"/>
        <w:jc w:val="center"/>
        <w:rPr>
          <w:rFonts w:ascii="Times New Roman" w:hAnsi="Times New Roman" w:cs="Times New Roman"/>
          <w:b/>
          <w:bCs/>
        </w:rPr>
      </w:pPr>
      <w:r w:rsidRPr="0057589C">
        <w:rPr>
          <w:rFonts w:ascii="Times New Roman" w:hAnsi="Times New Roman" w:cs="Times New Roman"/>
          <w:b/>
          <w:bCs/>
        </w:rPr>
        <w:lastRenderedPageBreak/>
        <w:t>References</w:t>
      </w:r>
    </w:p>
    <w:p w14:paraId="359453AF" w14:textId="77777777" w:rsidR="0057589C" w:rsidRDefault="00F412AB" w:rsidP="0057589C">
      <w:pPr>
        <w:spacing w:line="480" w:lineRule="auto"/>
        <w:ind w:left="720" w:hanging="720"/>
        <w:rPr>
          <w:rFonts w:ascii="Times New Roman" w:hAnsi="Times New Roman" w:cs="Times New Roman"/>
        </w:rPr>
      </w:pPr>
      <w:r w:rsidRPr="00F412AB">
        <w:rPr>
          <w:rFonts w:ascii="Times New Roman" w:hAnsi="Times New Roman" w:cs="Times New Roman"/>
        </w:rPr>
        <w:t xml:space="preserve">Abessolo, M., Hirschi, A., &amp; Rossier, J. (2021). Work values underlying protean and boundaryless career orientations. </w:t>
      </w:r>
      <w:r w:rsidRPr="0057589C">
        <w:rPr>
          <w:rFonts w:ascii="Times New Roman" w:eastAsiaTheme="majorEastAsia" w:hAnsi="Times New Roman" w:cs="Times New Roman"/>
          <w:i/>
          <w:iCs/>
        </w:rPr>
        <w:t>Career Development International</w:t>
      </w:r>
      <w:r w:rsidRPr="00F412AB">
        <w:rPr>
          <w:rFonts w:ascii="Times New Roman" w:eastAsiaTheme="majorEastAsia" w:hAnsi="Times New Roman" w:cs="Times New Roman"/>
        </w:rPr>
        <w:t>, 26</w:t>
      </w:r>
      <w:r w:rsidRPr="00F412AB">
        <w:rPr>
          <w:rFonts w:ascii="Times New Roman" w:hAnsi="Times New Roman" w:cs="Times New Roman"/>
        </w:rPr>
        <w:t>(1), 1–16.</w:t>
      </w:r>
    </w:p>
    <w:p w14:paraId="05F9BA0C" w14:textId="77777777" w:rsidR="0057589C" w:rsidRDefault="00F412AB" w:rsidP="0057589C">
      <w:pPr>
        <w:spacing w:line="480" w:lineRule="auto"/>
        <w:ind w:left="720" w:hanging="720"/>
        <w:rPr>
          <w:rFonts w:ascii="Times New Roman" w:hAnsi="Times New Roman" w:cs="Times New Roman"/>
        </w:rPr>
      </w:pPr>
      <w:r w:rsidRPr="00F412AB">
        <w:rPr>
          <w:rFonts w:ascii="Times New Roman" w:hAnsi="Times New Roman" w:cs="Times New Roman"/>
        </w:rPr>
        <w:t xml:space="preserve">Cardello, L. M. (2024). Infusing trauma-informed care in career counseling. </w:t>
      </w:r>
      <w:r w:rsidRPr="0057589C">
        <w:rPr>
          <w:rFonts w:ascii="Times New Roman" w:eastAsiaTheme="majorEastAsia" w:hAnsi="Times New Roman" w:cs="Times New Roman"/>
          <w:i/>
          <w:iCs/>
        </w:rPr>
        <w:t>The Career Development Quarterly,</w:t>
      </w:r>
      <w:r w:rsidRPr="00F412AB">
        <w:rPr>
          <w:rFonts w:ascii="Times New Roman" w:eastAsiaTheme="majorEastAsia" w:hAnsi="Times New Roman" w:cs="Times New Roman"/>
        </w:rPr>
        <w:t xml:space="preserve"> 72</w:t>
      </w:r>
      <w:r w:rsidRPr="00F412AB">
        <w:rPr>
          <w:rFonts w:ascii="Times New Roman" w:hAnsi="Times New Roman" w:cs="Times New Roman"/>
        </w:rPr>
        <w:t>(1), 45–60.</w:t>
      </w:r>
    </w:p>
    <w:p w14:paraId="12644640" w14:textId="2A04CB3E" w:rsidR="0057589C" w:rsidRDefault="0057589C" w:rsidP="0057589C">
      <w:pPr>
        <w:spacing w:line="480" w:lineRule="auto"/>
        <w:ind w:left="720" w:hanging="720"/>
        <w:rPr>
          <w:rFonts w:ascii="Times New Roman" w:hAnsi="Times New Roman" w:cs="Times New Roman"/>
        </w:rPr>
      </w:pPr>
      <w:r w:rsidRPr="0057589C">
        <w:rPr>
          <w:rFonts w:ascii="Times New Roman" w:hAnsi="Times New Roman" w:cs="Times New Roman"/>
        </w:rPr>
        <w:t xml:space="preserve">Hook, J. N., Davis, D. E., Owen, J., Worthington, E. L., &amp; Utsey, S. O. (2013). Cultural humility: Measuring openness to culturally diverse clients. </w:t>
      </w:r>
      <w:r w:rsidRPr="0057589C">
        <w:rPr>
          <w:rFonts w:ascii="Times New Roman" w:hAnsi="Times New Roman" w:cs="Times New Roman"/>
          <w:i/>
          <w:iCs/>
        </w:rPr>
        <w:t>Journal of Counseling Psychology</w:t>
      </w:r>
      <w:r w:rsidRPr="0057589C">
        <w:rPr>
          <w:rFonts w:ascii="Times New Roman" w:hAnsi="Times New Roman" w:cs="Times New Roman"/>
        </w:rPr>
        <w:t xml:space="preserve">, 60(3), 353–366. </w:t>
      </w:r>
      <w:hyperlink r:id="rId6" w:history="1">
        <w:r w:rsidRPr="008C5D32">
          <w:rPr>
            <w:rStyle w:val="Hyperlink"/>
            <w:rFonts w:ascii="Times New Roman" w:hAnsi="Times New Roman" w:cs="Times New Roman"/>
          </w:rPr>
          <w:t>https://doi.org/10.1037/a0032595</w:t>
        </w:r>
      </w:hyperlink>
    </w:p>
    <w:p w14:paraId="0706095F" w14:textId="77777777" w:rsidR="0057589C" w:rsidRDefault="00F412AB" w:rsidP="0057589C">
      <w:pPr>
        <w:spacing w:line="480" w:lineRule="auto"/>
        <w:ind w:left="720" w:hanging="720"/>
        <w:rPr>
          <w:rFonts w:ascii="Times New Roman" w:hAnsi="Times New Roman" w:cs="Times New Roman"/>
        </w:rPr>
      </w:pPr>
      <w:r w:rsidRPr="00F412AB">
        <w:rPr>
          <w:rFonts w:ascii="Times New Roman" w:hAnsi="Times New Roman" w:cs="Times New Roman"/>
        </w:rPr>
        <w:t xml:space="preserve">Johnson, K. F., Gantt-Howrey, A., Duyile, B. E., Robins, L. B., &amp; Dockery, N. (2024). Career counselors addressing social determinants of mental health in rural communities. </w:t>
      </w:r>
      <w:r w:rsidRPr="0057589C">
        <w:rPr>
          <w:rFonts w:ascii="Times New Roman" w:eastAsiaTheme="majorEastAsia" w:hAnsi="Times New Roman" w:cs="Times New Roman"/>
          <w:i/>
          <w:iCs/>
        </w:rPr>
        <w:t>The Professional Counselor</w:t>
      </w:r>
      <w:r w:rsidRPr="00F412AB">
        <w:rPr>
          <w:rFonts w:ascii="Times New Roman" w:eastAsiaTheme="majorEastAsia" w:hAnsi="Times New Roman" w:cs="Times New Roman"/>
        </w:rPr>
        <w:t>, 14</w:t>
      </w:r>
      <w:r w:rsidRPr="00F412AB">
        <w:rPr>
          <w:rFonts w:ascii="Times New Roman" w:hAnsi="Times New Roman" w:cs="Times New Roman"/>
        </w:rPr>
        <w:t>(1), 1–15.</w:t>
      </w:r>
    </w:p>
    <w:p w14:paraId="17025849" w14:textId="77777777" w:rsidR="0057589C" w:rsidRDefault="00F412AB" w:rsidP="0057589C">
      <w:pPr>
        <w:spacing w:line="480" w:lineRule="auto"/>
        <w:ind w:left="720" w:hanging="720"/>
        <w:rPr>
          <w:rFonts w:ascii="Times New Roman" w:hAnsi="Times New Roman" w:cs="Times New Roman"/>
        </w:rPr>
      </w:pPr>
      <w:r w:rsidRPr="00F412AB">
        <w:rPr>
          <w:rFonts w:ascii="Times New Roman" w:hAnsi="Times New Roman" w:cs="Times New Roman"/>
        </w:rPr>
        <w:t xml:space="preserve">Lu, W., et al. (2025). Trauma-informed career counseling for young adults with mental health conditions. </w:t>
      </w:r>
      <w:r w:rsidRPr="0057589C">
        <w:rPr>
          <w:rFonts w:ascii="Times New Roman" w:eastAsiaTheme="majorEastAsia" w:hAnsi="Times New Roman" w:cs="Times New Roman"/>
          <w:i/>
          <w:iCs/>
        </w:rPr>
        <w:t>Journal of Employment Counseling</w:t>
      </w:r>
      <w:r w:rsidRPr="00F412AB">
        <w:rPr>
          <w:rFonts w:ascii="Times New Roman" w:eastAsiaTheme="majorEastAsia" w:hAnsi="Times New Roman" w:cs="Times New Roman"/>
        </w:rPr>
        <w:t>, 62</w:t>
      </w:r>
      <w:r w:rsidRPr="00F412AB">
        <w:rPr>
          <w:rFonts w:ascii="Times New Roman" w:hAnsi="Times New Roman" w:cs="Times New Roman"/>
        </w:rPr>
        <w:t>(2), 85–99.</w:t>
      </w:r>
    </w:p>
    <w:p w14:paraId="430FEF3B" w14:textId="77BDF1B9" w:rsidR="0057589C" w:rsidRDefault="00F412AB" w:rsidP="0057589C">
      <w:pPr>
        <w:spacing w:line="480" w:lineRule="auto"/>
        <w:ind w:left="720" w:hanging="720"/>
        <w:rPr>
          <w:rFonts w:ascii="Times New Roman" w:hAnsi="Times New Roman" w:cs="Times New Roman"/>
        </w:rPr>
      </w:pPr>
      <w:r w:rsidRPr="00F412AB">
        <w:rPr>
          <w:rFonts w:ascii="Times New Roman" w:hAnsi="Times New Roman" w:cs="Times New Roman"/>
        </w:rPr>
        <w:t xml:space="preserve">Maree, J. G. (2020). Innovating career counseling by promoting social justice. </w:t>
      </w:r>
      <w:r w:rsidRPr="0057589C">
        <w:rPr>
          <w:rFonts w:ascii="Times New Roman" w:eastAsiaTheme="majorEastAsia" w:hAnsi="Times New Roman" w:cs="Times New Roman"/>
          <w:i/>
          <w:iCs/>
        </w:rPr>
        <w:t>International Journal for Educational and Vocational Guidance</w:t>
      </w:r>
      <w:r w:rsidRPr="0057589C">
        <w:rPr>
          <w:rFonts w:ascii="Times New Roman" w:hAnsi="Times New Roman" w:cs="Times New Roman"/>
        </w:rPr>
        <w:t>.</w:t>
      </w:r>
      <w:r w:rsidR="0057589C" w:rsidRPr="0057589C">
        <w:rPr>
          <w:rFonts w:ascii="Times New Roman" w:hAnsi="Times New Roman" w:cs="Times New Roman"/>
        </w:rPr>
        <w:t xml:space="preserve"> </w:t>
      </w:r>
      <w:hyperlink r:id="rId7" w:history="1">
        <w:r w:rsidR="0057589C" w:rsidRPr="008C5D32">
          <w:rPr>
            <w:rStyle w:val="Hyperlink"/>
            <w:rFonts w:ascii="Times New Roman" w:hAnsi="Times New Roman" w:cs="Times New Roman"/>
            <w:shd w:val="clear" w:color="auto" w:fill="FFFFFF"/>
          </w:rPr>
          <w:t>https://doi.org/10.1007/978-3-030-48648-8_7</w:t>
        </w:r>
      </w:hyperlink>
    </w:p>
    <w:p w14:paraId="17E6283D" w14:textId="58B21657" w:rsidR="0057589C" w:rsidRPr="0057589C" w:rsidRDefault="00F412AB" w:rsidP="0057589C">
      <w:pPr>
        <w:spacing w:line="480" w:lineRule="auto"/>
        <w:ind w:left="720" w:hanging="720"/>
        <w:rPr>
          <w:rFonts w:ascii="Times New Roman" w:hAnsi="Times New Roman" w:cs="Times New Roman"/>
        </w:rPr>
      </w:pPr>
      <w:r w:rsidRPr="00F412AB">
        <w:rPr>
          <w:rFonts w:ascii="Times New Roman" w:hAnsi="Times New Roman" w:cs="Times New Roman"/>
        </w:rPr>
        <w:t xml:space="preserve">Whiston, S. C., Li, Y., Mitts, N. G., &amp; Wright, L. (2020). Facilitating success in the job search process. </w:t>
      </w:r>
      <w:r w:rsidRPr="0057589C">
        <w:rPr>
          <w:rFonts w:ascii="Times New Roman" w:eastAsiaTheme="majorEastAsia" w:hAnsi="Times New Roman" w:cs="Times New Roman"/>
          <w:i/>
          <w:iCs/>
        </w:rPr>
        <w:t>Journal of Career Development</w:t>
      </w:r>
      <w:r w:rsidRPr="0057589C">
        <w:rPr>
          <w:rFonts w:ascii="Times New Roman" w:hAnsi="Times New Roman" w:cs="Times New Roman"/>
        </w:rPr>
        <w:t xml:space="preserve">. </w:t>
      </w:r>
      <w:hyperlink r:id="rId8" w:history="1">
        <w:r w:rsidR="0057589C" w:rsidRPr="0057589C">
          <w:rPr>
            <w:rStyle w:val="Hyperlink"/>
            <w:rFonts w:ascii="Times New Roman" w:hAnsi="Times New Roman" w:cs="Times New Roman"/>
            <w:color w:val="1554B2"/>
          </w:rPr>
          <w:t>https://doi.org/10.1177/08948453251372912</w:t>
        </w:r>
      </w:hyperlink>
    </w:p>
    <w:p w14:paraId="73A25C56" w14:textId="77777777" w:rsidR="0057589C" w:rsidRDefault="0057589C" w:rsidP="0057589C">
      <w:pPr>
        <w:rPr>
          <w:rFonts w:ascii="Times New Roman" w:hAnsi="Times New Roman" w:cs="Times New Roman"/>
        </w:rPr>
      </w:pPr>
    </w:p>
    <w:p w14:paraId="5F2ADCF1" w14:textId="36BD4794" w:rsidR="00F412AB" w:rsidRPr="00F412AB" w:rsidRDefault="00F412AB" w:rsidP="00F412AB">
      <w:pPr>
        <w:rPr>
          <w:rFonts w:ascii="Times New Roman" w:hAnsi="Times New Roman" w:cs="Times New Roman"/>
        </w:rPr>
      </w:pPr>
    </w:p>
    <w:p w14:paraId="78EE2F49" w14:textId="77777777" w:rsidR="00F412AB" w:rsidRDefault="00F412AB" w:rsidP="00F412AB">
      <w:pPr>
        <w:pStyle w:val="NormalWeb"/>
      </w:pPr>
    </w:p>
    <w:p w14:paraId="251FD838" w14:textId="51021C0B" w:rsidR="001718DE" w:rsidRPr="00E71E7F" w:rsidRDefault="001718DE" w:rsidP="00E71E7F">
      <w:pPr>
        <w:rPr>
          <w:rFonts w:ascii="Times New Roman" w:hAnsi="Times New Roman" w:cs="Times New Roman"/>
          <w:kern w:val="0"/>
          <w14:ligatures w14:val="none"/>
        </w:rPr>
      </w:pPr>
    </w:p>
    <w:sectPr w:rsidR="001718DE" w:rsidRPr="00E71E7F" w:rsidSect="00456FDA">
      <w:headerReference w:type="even" r:id="rId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B392E" w14:textId="77777777" w:rsidR="005A36AB" w:rsidRDefault="005A36AB" w:rsidP="009E5152">
      <w:r>
        <w:separator/>
      </w:r>
    </w:p>
  </w:endnote>
  <w:endnote w:type="continuationSeparator" w:id="0">
    <w:p w14:paraId="21B944A6" w14:textId="77777777" w:rsidR="005A36AB" w:rsidRDefault="005A36AB" w:rsidP="009E5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34E20" w14:textId="77777777" w:rsidR="005A36AB" w:rsidRDefault="005A36AB" w:rsidP="009E5152">
      <w:r>
        <w:separator/>
      </w:r>
    </w:p>
  </w:footnote>
  <w:footnote w:type="continuationSeparator" w:id="0">
    <w:p w14:paraId="4E890D09" w14:textId="77777777" w:rsidR="005A36AB" w:rsidRDefault="005A36AB" w:rsidP="009E51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17116"/>
      <w:docPartObj>
        <w:docPartGallery w:val="Page Numbers (Top of Page)"/>
        <w:docPartUnique/>
      </w:docPartObj>
    </w:sdtPr>
    <w:sdtContent>
      <w:p w14:paraId="0B78EA99" w14:textId="69A64C3A" w:rsidR="009E5152" w:rsidRDefault="009E5152" w:rsidP="008C5D3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6D45DFA" w14:textId="77777777" w:rsidR="009E5152" w:rsidRDefault="009E5152" w:rsidP="009E515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67652055"/>
      <w:docPartObj>
        <w:docPartGallery w:val="Page Numbers (Top of Page)"/>
        <w:docPartUnique/>
      </w:docPartObj>
    </w:sdtPr>
    <w:sdtContent>
      <w:p w14:paraId="2BC72C02" w14:textId="7BD5DC59" w:rsidR="009E5152" w:rsidRDefault="009E5152" w:rsidP="008C5D3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0790EAF" w14:textId="77777777" w:rsidR="009E5152" w:rsidRDefault="009E5152" w:rsidP="009E5152">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117"/>
    <w:rsid w:val="001718DE"/>
    <w:rsid w:val="0026330E"/>
    <w:rsid w:val="00333540"/>
    <w:rsid w:val="0043064A"/>
    <w:rsid w:val="00456FDA"/>
    <w:rsid w:val="0057589C"/>
    <w:rsid w:val="005A36AB"/>
    <w:rsid w:val="005B79DC"/>
    <w:rsid w:val="007A1117"/>
    <w:rsid w:val="0081261A"/>
    <w:rsid w:val="00847E91"/>
    <w:rsid w:val="0092624F"/>
    <w:rsid w:val="009267B5"/>
    <w:rsid w:val="009E5152"/>
    <w:rsid w:val="009F05A0"/>
    <w:rsid w:val="00C6592E"/>
    <w:rsid w:val="00E03D77"/>
    <w:rsid w:val="00E71E7F"/>
    <w:rsid w:val="00F412AB"/>
    <w:rsid w:val="00FE4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B6E2B"/>
  <w15:chartTrackingRefBased/>
  <w15:docId w15:val="{A0D47586-C26D-A94B-9C16-5C665D6F8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E91"/>
  </w:style>
  <w:style w:type="paragraph" w:styleId="Heading1">
    <w:name w:val="heading 1"/>
    <w:basedOn w:val="Normal"/>
    <w:next w:val="Normal"/>
    <w:link w:val="Heading1Char"/>
    <w:uiPriority w:val="9"/>
    <w:qFormat/>
    <w:rsid w:val="007A11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A11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link w:val="Heading3Char"/>
    <w:uiPriority w:val="9"/>
    <w:qFormat/>
    <w:rsid w:val="00847E91"/>
    <w:pPr>
      <w:spacing w:before="100" w:beforeAutospacing="1" w:after="100" w:afterAutospacing="1"/>
      <w:outlineLvl w:val="2"/>
    </w:pPr>
    <w:rPr>
      <w:rFonts w:ascii="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7A11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11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111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111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111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111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2624F"/>
    <w:rPr>
      <w:b/>
      <w:bCs/>
    </w:rPr>
  </w:style>
  <w:style w:type="paragraph" w:styleId="ListParagraph">
    <w:name w:val="List Paragraph"/>
    <w:basedOn w:val="Normal"/>
    <w:uiPriority w:val="34"/>
    <w:qFormat/>
    <w:rsid w:val="00847E91"/>
    <w:pPr>
      <w:ind w:left="720"/>
      <w:contextualSpacing/>
    </w:pPr>
    <w:rPr>
      <w:rFonts w:ascii="Times New Roman" w:hAnsi="Times New Roman" w:cs="Times New Roman"/>
    </w:rPr>
  </w:style>
  <w:style w:type="character" w:customStyle="1" w:styleId="Heading3Char">
    <w:name w:val="Heading 3 Char"/>
    <w:basedOn w:val="DefaultParagraphFont"/>
    <w:link w:val="Heading3"/>
    <w:uiPriority w:val="9"/>
    <w:rsid w:val="00847E91"/>
    <w:rPr>
      <w:rFonts w:ascii="Times New Roman" w:hAnsi="Times New Roman" w:cs="Times New Roman"/>
      <w:b/>
      <w:bCs/>
      <w:sz w:val="27"/>
      <w:szCs w:val="27"/>
    </w:rPr>
  </w:style>
  <w:style w:type="character" w:styleId="Emphasis">
    <w:name w:val="Emphasis"/>
    <w:basedOn w:val="DefaultParagraphFont"/>
    <w:uiPriority w:val="20"/>
    <w:qFormat/>
    <w:rsid w:val="00847E91"/>
    <w:rPr>
      <w:i/>
      <w:iCs/>
    </w:rPr>
  </w:style>
  <w:style w:type="character" w:customStyle="1" w:styleId="Heading1Char">
    <w:name w:val="Heading 1 Char"/>
    <w:basedOn w:val="DefaultParagraphFont"/>
    <w:link w:val="Heading1"/>
    <w:uiPriority w:val="9"/>
    <w:rsid w:val="007A11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A1117"/>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7A11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11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11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11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11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1117"/>
    <w:rPr>
      <w:rFonts w:eastAsiaTheme="majorEastAsia" w:cstheme="majorBidi"/>
      <w:color w:val="272727" w:themeColor="text1" w:themeTint="D8"/>
    </w:rPr>
  </w:style>
  <w:style w:type="paragraph" w:styleId="Title">
    <w:name w:val="Title"/>
    <w:basedOn w:val="Normal"/>
    <w:next w:val="Normal"/>
    <w:link w:val="TitleChar"/>
    <w:uiPriority w:val="10"/>
    <w:qFormat/>
    <w:rsid w:val="007A111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11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111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11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111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A1117"/>
    <w:rPr>
      <w:i/>
      <w:iCs/>
      <w:color w:val="404040" w:themeColor="text1" w:themeTint="BF"/>
    </w:rPr>
  </w:style>
  <w:style w:type="character" w:styleId="IntenseEmphasis">
    <w:name w:val="Intense Emphasis"/>
    <w:basedOn w:val="DefaultParagraphFont"/>
    <w:uiPriority w:val="21"/>
    <w:qFormat/>
    <w:rsid w:val="007A1117"/>
    <w:rPr>
      <w:i/>
      <w:iCs/>
      <w:color w:val="0F4761" w:themeColor="accent1" w:themeShade="BF"/>
    </w:rPr>
  </w:style>
  <w:style w:type="paragraph" w:styleId="IntenseQuote">
    <w:name w:val="Intense Quote"/>
    <w:basedOn w:val="Normal"/>
    <w:next w:val="Normal"/>
    <w:link w:val="IntenseQuoteChar"/>
    <w:uiPriority w:val="30"/>
    <w:qFormat/>
    <w:rsid w:val="007A11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1117"/>
    <w:rPr>
      <w:i/>
      <w:iCs/>
      <w:color w:val="0F4761" w:themeColor="accent1" w:themeShade="BF"/>
    </w:rPr>
  </w:style>
  <w:style w:type="character" w:styleId="IntenseReference">
    <w:name w:val="Intense Reference"/>
    <w:basedOn w:val="DefaultParagraphFont"/>
    <w:uiPriority w:val="32"/>
    <w:qFormat/>
    <w:rsid w:val="007A1117"/>
    <w:rPr>
      <w:b/>
      <w:bCs/>
      <w:smallCaps/>
      <w:color w:val="0F4761" w:themeColor="accent1" w:themeShade="BF"/>
      <w:spacing w:val="5"/>
    </w:rPr>
  </w:style>
  <w:style w:type="paragraph" w:styleId="NormalWeb">
    <w:name w:val="Normal (Web)"/>
    <w:basedOn w:val="Normal"/>
    <w:uiPriority w:val="99"/>
    <w:unhideWhenUsed/>
    <w:rsid w:val="007A1117"/>
    <w:pPr>
      <w:spacing w:before="100" w:beforeAutospacing="1" w:after="100" w:afterAutospacing="1"/>
    </w:pPr>
    <w:rPr>
      <w:rFonts w:ascii="Times New Roman" w:hAnsi="Times New Roman" w:cs="Times New Roman"/>
      <w:kern w:val="0"/>
      <w14:ligatures w14:val="none"/>
    </w:rPr>
  </w:style>
  <w:style w:type="character" w:customStyle="1" w:styleId="whitespace-normal">
    <w:name w:val="whitespace-normal"/>
    <w:basedOn w:val="DefaultParagraphFont"/>
    <w:rsid w:val="00C6592E"/>
  </w:style>
  <w:style w:type="character" w:styleId="Hyperlink">
    <w:name w:val="Hyperlink"/>
    <w:basedOn w:val="DefaultParagraphFont"/>
    <w:uiPriority w:val="99"/>
    <w:unhideWhenUsed/>
    <w:rsid w:val="00C6592E"/>
    <w:rPr>
      <w:color w:val="467886" w:themeColor="hyperlink"/>
      <w:u w:val="single"/>
    </w:rPr>
  </w:style>
  <w:style w:type="character" w:styleId="UnresolvedMention">
    <w:name w:val="Unresolved Mention"/>
    <w:basedOn w:val="DefaultParagraphFont"/>
    <w:uiPriority w:val="99"/>
    <w:semiHidden/>
    <w:unhideWhenUsed/>
    <w:rsid w:val="00C6592E"/>
    <w:rPr>
      <w:color w:val="605E5C"/>
      <w:shd w:val="clear" w:color="auto" w:fill="E1DFDD"/>
    </w:rPr>
  </w:style>
  <w:style w:type="paragraph" w:styleId="Header">
    <w:name w:val="header"/>
    <w:basedOn w:val="Normal"/>
    <w:link w:val="HeaderChar"/>
    <w:uiPriority w:val="99"/>
    <w:unhideWhenUsed/>
    <w:rsid w:val="009E5152"/>
    <w:pPr>
      <w:tabs>
        <w:tab w:val="center" w:pos="4680"/>
        <w:tab w:val="right" w:pos="9360"/>
      </w:tabs>
    </w:pPr>
  </w:style>
  <w:style w:type="character" w:customStyle="1" w:styleId="HeaderChar">
    <w:name w:val="Header Char"/>
    <w:basedOn w:val="DefaultParagraphFont"/>
    <w:link w:val="Header"/>
    <w:uiPriority w:val="99"/>
    <w:rsid w:val="009E5152"/>
  </w:style>
  <w:style w:type="paragraph" w:styleId="Footer">
    <w:name w:val="footer"/>
    <w:basedOn w:val="Normal"/>
    <w:link w:val="FooterChar"/>
    <w:uiPriority w:val="99"/>
    <w:unhideWhenUsed/>
    <w:rsid w:val="009E5152"/>
    <w:pPr>
      <w:tabs>
        <w:tab w:val="center" w:pos="4680"/>
        <w:tab w:val="right" w:pos="9360"/>
      </w:tabs>
    </w:pPr>
  </w:style>
  <w:style w:type="character" w:customStyle="1" w:styleId="FooterChar">
    <w:name w:val="Footer Char"/>
    <w:basedOn w:val="DefaultParagraphFont"/>
    <w:link w:val="Footer"/>
    <w:uiPriority w:val="99"/>
    <w:rsid w:val="009E5152"/>
  </w:style>
  <w:style w:type="character" w:styleId="PageNumber">
    <w:name w:val="page number"/>
    <w:basedOn w:val="DefaultParagraphFont"/>
    <w:uiPriority w:val="99"/>
    <w:semiHidden/>
    <w:unhideWhenUsed/>
    <w:rsid w:val="009E51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08948453251372912" TargetMode="External"/><Relationship Id="rId3" Type="http://schemas.openxmlformats.org/officeDocument/2006/relationships/webSettings" Target="webSettings.xml"/><Relationship Id="rId7" Type="http://schemas.openxmlformats.org/officeDocument/2006/relationships/hyperlink" Target="https://doi.org/10.1007/978-3-030-48648-8_7"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37/a0032595"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6</Pages>
  <Words>971</Words>
  <Characters>6733</Characters>
  <Application>Microsoft Office Word</Application>
  <DocSecurity>0</DocSecurity>
  <Lines>109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Moreno</dc:creator>
  <cp:keywords/>
  <dc:description/>
  <cp:lastModifiedBy>Stephanie Moreno</cp:lastModifiedBy>
  <cp:revision>6</cp:revision>
  <dcterms:created xsi:type="dcterms:W3CDTF">2026-04-16T00:49:00Z</dcterms:created>
  <dcterms:modified xsi:type="dcterms:W3CDTF">2026-04-16T01:53:00Z</dcterms:modified>
</cp:coreProperties>
</file>