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AB817" w14:textId="77777777" w:rsidR="008C39E8" w:rsidRDefault="008C39E8" w:rsidP="008C39E8">
      <w:pPr>
        <w:pStyle w:val="NormalWeb"/>
        <w:spacing w:before="0" w:beforeAutospacing="0" w:after="0" w:afterAutospacing="0"/>
        <w:jc w:val="center"/>
      </w:pPr>
      <w:r>
        <w:br/>
      </w:r>
    </w:p>
    <w:p w14:paraId="39E16FD8" w14:textId="77777777" w:rsidR="008C39E8" w:rsidRDefault="008C39E8" w:rsidP="008C39E8">
      <w:pPr>
        <w:pStyle w:val="NormalWeb"/>
        <w:spacing w:before="0" w:beforeAutospacing="0" w:after="0" w:afterAutospacing="0"/>
        <w:jc w:val="center"/>
      </w:pPr>
    </w:p>
    <w:p w14:paraId="5FB58ACE" w14:textId="77777777" w:rsidR="008C39E8" w:rsidRDefault="008C39E8" w:rsidP="008C39E8">
      <w:pPr>
        <w:pStyle w:val="NormalWeb"/>
        <w:spacing w:before="0" w:beforeAutospacing="0" w:after="0" w:afterAutospacing="0"/>
        <w:jc w:val="center"/>
      </w:pPr>
    </w:p>
    <w:p w14:paraId="1C30D496" w14:textId="77777777" w:rsidR="008C39E8" w:rsidRDefault="008C39E8" w:rsidP="008C39E8">
      <w:pPr>
        <w:pStyle w:val="NormalWeb"/>
        <w:spacing w:before="0" w:beforeAutospacing="0" w:after="0" w:afterAutospacing="0"/>
        <w:jc w:val="center"/>
      </w:pPr>
    </w:p>
    <w:p w14:paraId="0F0554C8" w14:textId="77777777" w:rsidR="008C39E8" w:rsidRDefault="008C39E8" w:rsidP="00414E38">
      <w:pPr>
        <w:pStyle w:val="NormalWeb"/>
        <w:spacing w:before="0" w:beforeAutospacing="0" w:after="0" w:afterAutospacing="0"/>
        <w:jc w:val="center"/>
      </w:pPr>
    </w:p>
    <w:p w14:paraId="750612C2" w14:textId="18585018" w:rsidR="008C39E8" w:rsidRDefault="008C39E8" w:rsidP="00414E38">
      <w:pPr>
        <w:pStyle w:val="NormalWeb"/>
        <w:spacing w:before="0" w:beforeAutospacing="0" w:after="0" w:afterAutospacing="0" w:line="480" w:lineRule="auto"/>
        <w:jc w:val="center"/>
      </w:pPr>
      <w:r>
        <w:t>Practicing SOLER, Active Listening, Empathetic Listening, Probing, and Summarizing</w:t>
      </w:r>
    </w:p>
    <w:p w14:paraId="342DE6F5" w14:textId="77777777" w:rsidR="008C39E8" w:rsidRDefault="008C39E8" w:rsidP="00414E38">
      <w:pPr>
        <w:pStyle w:val="NormalWeb"/>
        <w:spacing w:before="0" w:beforeAutospacing="0" w:after="0" w:afterAutospacing="0" w:line="480" w:lineRule="auto"/>
        <w:jc w:val="center"/>
      </w:pPr>
    </w:p>
    <w:p w14:paraId="4AD967FD" w14:textId="77777777" w:rsidR="008C39E8" w:rsidRDefault="008C39E8" w:rsidP="00414E38">
      <w:pPr>
        <w:pStyle w:val="NormalWeb"/>
        <w:spacing w:before="0" w:beforeAutospacing="0" w:after="0" w:afterAutospacing="0" w:line="480" w:lineRule="auto"/>
        <w:jc w:val="center"/>
      </w:pPr>
    </w:p>
    <w:p w14:paraId="4F1DF6BF" w14:textId="60021480" w:rsidR="008C39E8" w:rsidRDefault="008C39E8" w:rsidP="00414E38">
      <w:pPr>
        <w:pStyle w:val="NormalWeb"/>
        <w:spacing w:before="0" w:beforeAutospacing="0" w:after="0" w:afterAutospacing="0" w:line="480" w:lineRule="auto"/>
        <w:jc w:val="center"/>
      </w:pPr>
      <w:r>
        <w:t>Stephanie Moreno</w:t>
      </w:r>
    </w:p>
    <w:p w14:paraId="53975319" w14:textId="4DDA69E9" w:rsidR="008C39E8" w:rsidRDefault="008C39E8" w:rsidP="00414E38">
      <w:pPr>
        <w:pStyle w:val="NormalWeb"/>
        <w:spacing w:before="0" w:beforeAutospacing="0" w:after="0" w:afterAutospacing="0" w:line="480" w:lineRule="auto"/>
        <w:jc w:val="center"/>
      </w:pPr>
      <w:r>
        <w:t>Grand Canyon University</w:t>
      </w:r>
    </w:p>
    <w:p w14:paraId="7911AA5F" w14:textId="60A01768" w:rsidR="007A5E77" w:rsidRDefault="007A5E77" w:rsidP="00414E38">
      <w:pPr>
        <w:pStyle w:val="NormalWeb"/>
        <w:spacing w:before="0" w:beforeAutospacing="0" w:after="0" w:afterAutospacing="0" w:line="480" w:lineRule="auto"/>
        <w:jc w:val="center"/>
      </w:pPr>
      <w:r>
        <w:t>CNL</w:t>
      </w:r>
      <w:r w:rsidR="00414E38">
        <w:t>-</w:t>
      </w:r>
      <w:r>
        <w:t>15</w:t>
      </w:r>
      <w:r w:rsidR="008C39E8">
        <w:t xml:space="preserve"> Counseling Skills</w:t>
      </w:r>
    </w:p>
    <w:p w14:paraId="3F48CADC" w14:textId="3C33513A" w:rsidR="008C39E8" w:rsidRDefault="008C39E8" w:rsidP="00414E38">
      <w:pPr>
        <w:pStyle w:val="NormalWeb"/>
        <w:spacing w:before="0" w:beforeAutospacing="0" w:after="0" w:afterAutospacing="0" w:line="480" w:lineRule="auto"/>
        <w:jc w:val="center"/>
      </w:pPr>
      <w:r>
        <w:t xml:space="preserve">Dr. Laurie </w:t>
      </w:r>
      <w:r w:rsidRPr="00463287">
        <w:t>Larsen</w:t>
      </w:r>
    </w:p>
    <w:p w14:paraId="3BFDC727" w14:textId="0C98B97B" w:rsidR="008C39E8" w:rsidRDefault="008C39E8" w:rsidP="00414E38">
      <w:pPr>
        <w:pStyle w:val="NormalWeb"/>
        <w:spacing w:before="0" w:beforeAutospacing="0" w:after="0" w:afterAutospacing="0" w:line="480" w:lineRule="auto"/>
        <w:jc w:val="center"/>
      </w:pPr>
      <w:r>
        <w:t>March 25, 2026</w:t>
      </w:r>
    </w:p>
    <w:p w14:paraId="5C2ED2AE" w14:textId="77777777" w:rsidR="008C39E8" w:rsidRDefault="008C39E8" w:rsidP="00414E38">
      <w:pPr>
        <w:spacing w:line="480" w:lineRule="auto"/>
      </w:pPr>
      <w:r>
        <w:br w:type="page"/>
      </w:r>
    </w:p>
    <w:p w14:paraId="5AEC1C5C" w14:textId="77777777" w:rsidR="001A2814" w:rsidRPr="001A2814" w:rsidRDefault="001A2814" w:rsidP="001A2814">
      <w:pPr>
        <w:spacing w:line="480" w:lineRule="auto"/>
        <w:jc w:val="center"/>
        <w:rPr>
          <w:rFonts w:ascii="Times New Roman" w:hAnsi="Times New Roman" w:cs="Times New Roman"/>
          <w:kern w:val="0"/>
          <w14:ligatures w14:val="none"/>
        </w:rPr>
      </w:pPr>
      <w:r w:rsidRPr="001A2814">
        <w:rPr>
          <w:rFonts w:ascii="Times New Roman" w:hAnsi="Times New Roman" w:cs="Times New Roman"/>
          <w:b/>
          <w:bCs/>
          <w:kern w:val="0"/>
          <w14:ligatures w14:val="none"/>
        </w:rPr>
        <w:lastRenderedPageBreak/>
        <w:t>Introduction</w:t>
      </w:r>
    </w:p>
    <w:p w14:paraId="2F08DA80" w14:textId="16255AEA" w:rsidR="001A2814" w:rsidRPr="001A2814" w:rsidRDefault="001A2814" w:rsidP="001A2814">
      <w:pPr>
        <w:spacing w:line="480" w:lineRule="auto"/>
        <w:rPr>
          <w:rFonts w:ascii="Times New Roman" w:hAnsi="Times New Roman" w:cs="Times New Roman"/>
          <w:kern w:val="0"/>
          <w14:ligatures w14:val="none"/>
        </w:rPr>
      </w:pPr>
      <w:r>
        <w:rPr>
          <w:rFonts w:ascii="Times New Roman" w:hAnsi="Times New Roman" w:cs="Times New Roman"/>
          <w:kern w:val="0"/>
          <w14:ligatures w14:val="none"/>
        </w:rPr>
        <w:tab/>
      </w:r>
      <w:r w:rsidRPr="001A2814">
        <w:rPr>
          <w:rFonts w:ascii="Times New Roman" w:hAnsi="Times New Roman" w:cs="Times New Roman"/>
          <w:kern w:val="0"/>
          <w14:ligatures w14:val="none"/>
        </w:rPr>
        <w:t>Developing foundational counseling micro-skills is critical for effective clinical practice and building strong therapeutic relationships. Skills such as SOLER attending behaviors, active and empathetic listening, probing, and summarizing enable client engagement, trust, and meaningful emotional exploration. This section of my e-Portfolio demonstrates my growth and competency in applying these skills in a counseling context. Through structured practice, role-play, and reflective learning, I have learned to be fully present with clients and respond in ways that promote safety, validation, and insight.</w:t>
      </w:r>
    </w:p>
    <w:p w14:paraId="29562987" w14:textId="77777777" w:rsidR="00414E38" w:rsidRPr="00414E38" w:rsidRDefault="00414E38" w:rsidP="001A2814">
      <w:pPr>
        <w:spacing w:line="480" w:lineRule="auto"/>
        <w:jc w:val="center"/>
        <w:rPr>
          <w:rFonts w:ascii="Times New Roman" w:hAnsi="Times New Roman" w:cs="Times New Roman"/>
          <w:b/>
          <w:bCs/>
        </w:rPr>
      </w:pPr>
      <w:r w:rsidRPr="00414E38">
        <w:rPr>
          <w:rFonts w:ascii="Times New Roman" w:hAnsi="Times New Roman" w:cs="Times New Roman"/>
          <w:b/>
          <w:bCs/>
        </w:rPr>
        <w:t>Application of Foundational Counseling Skills</w:t>
      </w:r>
    </w:p>
    <w:p w14:paraId="30D4BA8A" w14:textId="77777777" w:rsidR="001A2814" w:rsidRDefault="00414E38" w:rsidP="00414E38">
      <w:pPr>
        <w:spacing w:line="480" w:lineRule="auto"/>
        <w:rPr>
          <w:rFonts w:ascii="Times New Roman" w:hAnsi="Times New Roman" w:cs="Times New Roman"/>
          <w:kern w:val="0"/>
          <w14:ligatures w14:val="none"/>
        </w:rPr>
      </w:pPr>
      <w:r w:rsidRPr="00414E38">
        <w:rPr>
          <w:rFonts w:ascii="Times New Roman" w:hAnsi="Times New Roman" w:cs="Times New Roman"/>
          <w:b/>
          <w:bCs/>
        </w:rPr>
        <w:t>SOLER Attending Behaviors</w:t>
      </w:r>
      <w:r w:rsidRPr="00414E38">
        <w:rPr>
          <w:rFonts w:ascii="Times New Roman" w:hAnsi="Times New Roman" w:cs="Times New Roman"/>
        </w:rPr>
        <w:br/>
      </w:r>
      <w:r w:rsidR="001A2814">
        <w:rPr>
          <w:rFonts w:ascii="Times New Roman" w:hAnsi="Times New Roman" w:cs="Times New Roman"/>
          <w:kern w:val="0"/>
          <w14:ligatures w14:val="none"/>
        </w:rPr>
        <w:tab/>
      </w:r>
      <w:r w:rsidRPr="00414E38">
        <w:rPr>
          <w:rFonts w:ascii="Times New Roman" w:hAnsi="Times New Roman" w:cs="Times New Roman"/>
          <w:kern w:val="0"/>
          <w14:ligatures w14:val="none"/>
        </w:rPr>
        <w:t>Applying SOLER attending behaviors has improved my ability to convey presence and attentiveness nonverbally. SOLER refers to sitting squarely, maintaining an open posture, leaning slightly forward, establishing appropriate eye contact, and remaining relaxed. Using these techniques demonstrates psychological availability and engagement, while also fostering safety and connection in the therapeutic space. Nonverbal communication is essential to the therapeutic alliance, as it conveys empathy, understanding, and genuine interest (Norcross &amp; Lambert, 2019). Increasing my awareness of body language has strengthened my capacity to create a supportive counseling environment.</w:t>
      </w:r>
    </w:p>
    <w:p w14:paraId="43440B18" w14:textId="246A7F46" w:rsidR="001A2814" w:rsidRDefault="00414E38" w:rsidP="00414E38">
      <w:pPr>
        <w:spacing w:line="480" w:lineRule="auto"/>
        <w:rPr>
          <w:rFonts w:ascii="Times New Roman" w:hAnsi="Times New Roman" w:cs="Times New Roman"/>
          <w:kern w:val="0"/>
          <w14:ligatures w14:val="none"/>
        </w:rPr>
      </w:pPr>
      <w:r w:rsidRPr="00414E38">
        <w:rPr>
          <w:rFonts w:ascii="Times New Roman" w:hAnsi="Times New Roman" w:cs="Times New Roman"/>
          <w:b/>
          <w:bCs/>
          <w:kern w:val="0"/>
          <w14:ligatures w14:val="none"/>
        </w:rPr>
        <w:t>Active Listening</w:t>
      </w:r>
      <w:r w:rsidRPr="00414E38">
        <w:rPr>
          <w:rFonts w:ascii="Times New Roman" w:hAnsi="Times New Roman" w:cs="Times New Roman"/>
          <w:kern w:val="0"/>
          <w14:ligatures w14:val="none"/>
        </w:rPr>
        <w:br/>
      </w:r>
      <w:r w:rsidR="001A2814">
        <w:rPr>
          <w:rFonts w:ascii="Times New Roman" w:hAnsi="Times New Roman" w:cs="Times New Roman"/>
          <w:kern w:val="0"/>
          <w14:ligatures w14:val="none"/>
        </w:rPr>
        <w:tab/>
      </w:r>
      <w:r w:rsidRPr="00414E38">
        <w:rPr>
          <w:rFonts w:ascii="Times New Roman" w:hAnsi="Times New Roman" w:cs="Times New Roman"/>
          <w:kern w:val="0"/>
          <w14:ligatures w14:val="none"/>
        </w:rPr>
        <w:t xml:space="preserve">Active listening is a core counseling skill that requires full attention to a client's verbal and nonverbal communication. I apply this skill by using minimal encouragers, paraphrasing, and reflecting content. By accurately mirroring the client’s experiences, I show that their thoughts and feelings are valued and understood. This approach supports person-centered </w:t>
      </w:r>
      <w:r w:rsidRPr="00414E38">
        <w:rPr>
          <w:rFonts w:ascii="Times New Roman" w:hAnsi="Times New Roman" w:cs="Times New Roman"/>
          <w:kern w:val="0"/>
          <w14:ligatures w14:val="none"/>
        </w:rPr>
        <w:lastRenderedPageBreak/>
        <w:t>counseling principles, which focus on creating a nonjudgmental, supportive environment (Rogers, 1957). Active listening has helped me build rapport and encourage clients to participate more openly in the counseling process.</w:t>
      </w:r>
    </w:p>
    <w:p w14:paraId="447769FD" w14:textId="24A154F5" w:rsidR="00414E38" w:rsidRPr="00414E38" w:rsidRDefault="00414E38" w:rsidP="00414E38">
      <w:pPr>
        <w:spacing w:line="480" w:lineRule="auto"/>
        <w:rPr>
          <w:rFonts w:ascii="Times New Roman" w:hAnsi="Times New Roman" w:cs="Times New Roman"/>
          <w:kern w:val="0"/>
          <w14:ligatures w14:val="none"/>
        </w:rPr>
      </w:pPr>
      <w:r w:rsidRPr="00414E38">
        <w:rPr>
          <w:rFonts w:ascii="Times New Roman" w:hAnsi="Times New Roman" w:cs="Times New Roman"/>
          <w:b/>
          <w:bCs/>
          <w:kern w:val="0"/>
          <w14:ligatures w14:val="none"/>
        </w:rPr>
        <w:t>Empathetic Listening</w:t>
      </w:r>
      <w:r w:rsidRPr="00414E38">
        <w:rPr>
          <w:rFonts w:ascii="Times New Roman" w:hAnsi="Times New Roman" w:cs="Times New Roman"/>
          <w:kern w:val="0"/>
          <w14:ligatures w14:val="none"/>
        </w:rPr>
        <w:br/>
      </w:r>
      <w:r w:rsidR="001A2814">
        <w:rPr>
          <w:rFonts w:ascii="Times New Roman" w:hAnsi="Times New Roman" w:cs="Times New Roman"/>
          <w:kern w:val="0"/>
          <w14:ligatures w14:val="none"/>
        </w:rPr>
        <w:tab/>
      </w:r>
      <w:r w:rsidRPr="00414E38">
        <w:rPr>
          <w:rFonts w:ascii="Times New Roman" w:hAnsi="Times New Roman" w:cs="Times New Roman"/>
          <w:kern w:val="0"/>
          <w14:ligatures w14:val="none"/>
        </w:rPr>
        <w:t>Empathetic listening goes beyond understanding content to recognizing and reflecting the client's emotional experiences. By identifying underlying feelings and meanings, I validate the client’s experiences and strengthen the therapeutic connection. Empathy is a core condition for effective counseling and is closely linked to positive client outcomes (Elliott et al., 2011). Developing this skill has required self-awareness and emotional attunement, enabling me to respond genuinely and supportively.</w:t>
      </w:r>
    </w:p>
    <w:p w14:paraId="3429F410" w14:textId="44270964" w:rsidR="00414E38" w:rsidRPr="00414E38" w:rsidRDefault="00414E38" w:rsidP="00414E38">
      <w:pPr>
        <w:spacing w:line="480" w:lineRule="auto"/>
        <w:rPr>
          <w:rFonts w:ascii="Times New Roman" w:hAnsi="Times New Roman" w:cs="Times New Roman"/>
          <w:kern w:val="0"/>
          <w14:ligatures w14:val="none"/>
        </w:rPr>
      </w:pPr>
      <w:r w:rsidRPr="00414E38">
        <w:rPr>
          <w:rFonts w:ascii="Times New Roman" w:hAnsi="Times New Roman" w:cs="Times New Roman"/>
          <w:b/>
          <w:bCs/>
          <w:kern w:val="0"/>
          <w14:ligatures w14:val="none"/>
        </w:rPr>
        <w:t>Probing</w:t>
      </w:r>
      <w:r w:rsidRPr="00414E38">
        <w:rPr>
          <w:rFonts w:ascii="Times New Roman" w:hAnsi="Times New Roman" w:cs="Times New Roman"/>
          <w:kern w:val="0"/>
          <w14:ligatures w14:val="none"/>
        </w:rPr>
        <w:br/>
      </w:r>
      <w:r w:rsidR="001A2814">
        <w:rPr>
          <w:rFonts w:ascii="Times New Roman" w:hAnsi="Times New Roman" w:cs="Times New Roman"/>
          <w:kern w:val="0"/>
          <w14:ligatures w14:val="none"/>
        </w:rPr>
        <w:tab/>
      </w:r>
      <w:r w:rsidRPr="00414E38">
        <w:rPr>
          <w:rFonts w:ascii="Times New Roman" w:hAnsi="Times New Roman" w:cs="Times New Roman"/>
          <w:kern w:val="0"/>
          <w14:ligatures w14:val="none"/>
        </w:rPr>
        <w:t>Probing skills support deeper exploration of the client’s experiences, thoughts, and emotions. I use open-ended questions to encourage reflection and insight while maintaining a client-centered approach. Effective probing requires intentionality, appropriate pacing, and sensitivity to the client’s readiness to explore (Ivey et al., 2018). Through practice, I have learned to ask meaningful questions that promote exploration without overwhelming or directing the client.</w:t>
      </w:r>
    </w:p>
    <w:p w14:paraId="4884EBE5" w14:textId="04080EA9" w:rsidR="00414E38" w:rsidRPr="00414E38" w:rsidRDefault="00414E38" w:rsidP="00414E38">
      <w:pPr>
        <w:spacing w:line="480" w:lineRule="auto"/>
        <w:rPr>
          <w:rFonts w:ascii="Times New Roman" w:hAnsi="Times New Roman" w:cs="Times New Roman"/>
          <w:kern w:val="0"/>
          <w14:ligatures w14:val="none"/>
        </w:rPr>
      </w:pPr>
      <w:r w:rsidRPr="00414E38">
        <w:rPr>
          <w:rFonts w:ascii="Times New Roman" w:hAnsi="Times New Roman" w:cs="Times New Roman"/>
          <w:b/>
          <w:bCs/>
          <w:kern w:val="0"/>
          <w14:ligatures w14:val="none"/>
        </w:rPr>
        <w:t>Summarizing</w:t>
      </w:r>
      <w:r w:rsidRPr="00414E38">
        <w:rPr>
          <w:rFonts w:ascii="Times New Roman" w:hAnsi="Times New Roman" w:cs="Times New Roman"/>
          <w:kern w:val="0"/>
          <w14:ligatures w14:val="none"/>
        </w:rPr>
        <w:br/>
      </w:r>
      <w:r w:rsidR="001A2814">
        <w:rPr>
          <w:rFonts w:ascii="Times New Roman" w:hAnsi="Times New Roman" w:cs="Times New Roman"/>
          <w:kern w:val="0"/>
          <w14:ligatures w14:val="none"/>
        </w:rPr>
        <w:tab/>
      </w:r>
      <w:r w:rsidRPr="00414E38">
        <w:rPr>
          <w:rFonts w:ascii="Times New Roman" w:hAnsi="Times New Roman" w:cs="Times New Roman"/>
          <w:kern w:val="0"/>
          <w14:ligatures w14:val="none"/>
        </w:rPr>
        <w:t>Summarizing is essential for organizing and consolidating key themes in a counseling session. By synthesizing the client’s experiences, emotions, and insights, I demonstrate understanding and provide clarity. Summarizing also supports session transitions and reinforces the client’s progress (Hill, 2020). This skill has helped me maintain structure in sessions and ensure that both the client and I share a clear understanding of our work.</w:t>
      </w:r>
    </w:p>
    <w:p w14:paraId="2E5A811E" w14:textId="77777777" w:rsidR="00414E38" w:rsidRPr="00414E38" w:rsidRDefault="00414E38" w:rsidP="001A2814">
      <w:pPr>
        <w:spacing w:line="480" w:lineRule="auto"/>
        <w:jc w:val="center"/>
        <w:rPr>
          <w:rFonts w:ascii="Times New Roman" w:hAnsi="Times New Roman" w:cs="Times New Roman"/>
          <w:kern w:val="0"/>
          <w14:ligatures w14:val="none"/>
        </w:rPr>
      </w:pPr>
      <w:r w:rsidRPr="00414E38">
        <w:rPr>
          <w:rFonts w:ascii="Times New Roman" w:hAnsi="Times New Roman" w:cs="Times New Roman"/>
          <w:b/>
          <w:bCs/>
          <w:kern w:val="0"/>
          <w14:ligatures w14:val="none"/>
        </w:rPr>
        <w:lastRenderedPageBreak/>
        <w:t>Conclusion</w:t>
      </w:r>
    </w:p>
    <w:p w14:paraId="611815F7" w14:textId="28A00A4F" w:rsidR="00414E38" w:rsidRPr="00414E38" w:rsidRDefault="001A2814" w:rsidP="00414E38">
      <w:pPr>
        <w:spacing w:line="480" w:lineRule="auto"/>
        <w:rPr>
          <w:rFonts w:ascii="Times New Roman" w:hAnsi="Times New Roman" w:cs="Times New Roman"/>
          <w:kern w:val="0"/>
          <w14:ligatures w14:val="none"/>
        </w:rPr>
      </w:pPr>
      <w:r>
        <w:rPr>
          <w:rFonts w:ascii="Times New Roman" w:hAnsi="Times New Roman" w:cs="Times New Roman"/>
          <w:kern w:val="0"/>
          <w14:ligatures w14:val="none"/>
        </w:rPr>
        <w:tab/>
      </w:r>
      <w:r w:rsidR="00414E38" w:rsidRPr="00414E38">
        <w:rPr>
          <w:rFonts w:ascii="Times New Roman" w:hAnsi="Times New Roman" w:cs="Times New Roman"/>
          <w:kern w:val="0"/>
          <w14:ligatures w14:val="none"/>
        </w:rPr>
        <w:t>Integrating SOLER, active listening, empathetic listening, probing, and summarizing has strengthened my ability to engage effectively with clients and support their emotional and cognitive processing. These foundational skills are essential for building strong therapeutic relationships and achieving positive counseling outcomes. Through ongoing practice and reflection, I remain committed to developing as a competent and ethical counselor.</w:t>
      </w:r>
    </w:p>
    <w:p w14:paraId="3D8534BE" w14:textId="77777777" w:rsidR="00414E38" w:rsidRDefault="00414E38" w:rsidP="00414E38">
      <w:pPr>
        <w:spacing w:line="480" w:lineRule="auto"/>
        <w:rPr>
          <w:rFonts w:ascii="Times New Roman" w:hAnsi="Times New Roman" w:cs="Times New Roman"/>
        </w:rPr>
      </w:pPr>
      <w:r w:rsidRPr="00414E38">
        <w:rPr>
          <w:rFonts w:ascii="Times New Roman" w:hAnsi="Times New Roman" w:cs="Times New Roman"/>
        </w:rPr>
        <w:t>self-aware professional counselor.</w:t>
      </w:r>
    </w:p>
    <w:p w14:paraId="04441AC8" w14:textId="77777777" w:rsidR="00414E38" w:rsidRDefault="00414E38" w:rsidP="00414E38">
      <w:pPr>
        <w:spacing w:line="480" w:lineRule="auto"/>
        <w:rPr>
          <w:rFonts w:ascii="Times New Roman" w:hAnsi="Times New Roman" w:cs="Times New Roman"/>
        </w:rPr>
      </w:pPr>
      <w:r>
        <w:rPr>
          <w:rFonts w:ascii="Times New Roman" w:hAnsi="Times New Roman" w:cs="Times New Roman"/>
        </w:rPr>
        <w:t xml:space="preserve"> </w:t>
      </w:r>
    </w:p>
    <w:p w14:paraId="538BA9A1" w14:textId="77777777" w:rsidR="00414E38" w:rsidRDefault="00414E38">
      <w:pPr>
        <w:rPr>
          <w:rFonts w:ascii="Times New Roman" w:hAnsi="Times New Roman" w:cs="Times New Roman"/>
        </w:rPr>
      </w:pPr>
      <w:r>
        <w:rPr>
          <w:rFonts w:ascii="Times New Roman" w:hAnsi="Times New Roman" w:cs="Times New Roman"/>
        </w:rPr>
        <w:br w:type="page"/>
      </w:r>
    </w:p>
    <w:p w14:paraId="50177811" w14:textId="43C40F4C" w:rsidR="00414E38" w:rsidRPr="00414E38" w:rsidRDefault="00414E38" w:rsidP="00414E38">
      <w:pPr>
        <w:spacing w:line="480" w:lineRule="auto"/>
        <w:ind w:left="720" w:hanging="720"/>
        <w:jc w:val="center"/>
        <w:rPr>
          <w:rFonts w:ascii="Times New Roman" w:hAnsi="Times New Roman" w:cs="Times New Roman"/>
        </w:rPr>
      </w:pPr>
      <w:r w:rsidRPr="00414E38">
        <w:rPr>
          <w:rFonts w:ascii="Times New Roman" w:hAnsi="Times New Roman" w:cs="Times New Roman"/>
          <w:b/>
          <w:bCs/>
        </w:rPr>
        <w:lastRenderedPageBreak/>
        <w:t>References</w:t>
      </w:r>
    </w:p>
    <w:p w14:paraId="22E4917F" w14:textId="77777777" w:rsidR="00414E38" w:rsidRDefault="00414E38" w:rsidP="00414E38">
      <w:pPr>
        <w:spacing w:line="480" w:lineRule="auto"/>
        <w:ind w:left="720" w:hanging="720"/>
        <w:rPr>
          <w:rFonts w:ascii="Times New Roman" w:hAnsi="Times New Roman" w:cs="Times New Roman"/>
        </w:rPr>
      </w:pPr>
      <w:r w:rsidRPr="00414E38">
        <w:rPr>
          <w:rFonts w:ascii="Times New Roman" w:hAnsi="Times New Roman" w:cs="Times New Roman"/>
        </w:rPr>
        <w:t xml:space="preserve">ACA (2014). 2014 ACA code of ethics. </w:t>
      </w:r>
      <w:r w:rsidRPr="00414E38">
        <w:rPr>
          <w:rFonts w:ascii="Times New Roman" w:hAnsi="Times New Roman" w:cs="Times New Roman"/>
          <w:i/>
          <w:iCs/>
        </w:rPr>
        <w:t>American Counseling Association</w:t>
      </w:r>
      <w:r w:rsidRPr="00414E38">
        <w:rPr>
          <w:rFonts w:ascii="Times New Roman" w:hAnsi="Times New Roman" w:cs="Times New Roman"/>
        </w:rPr>
        <w:t xml:space="preserve">. </w:t>
      </w:r>
      <w:hyperlink r:id="rId7" w:history="1">
        <w:r w:rsidRPr="00414E38">
          <w:rPr>
            <w:rStyle w:val="Hyperlink"/>
            <w:rFonts w:ascii="Times New Roman" w:hAnsi="Times New Roman" w:cs="Times New Roman"/>
          </w:rPr>
          <w:t>https://www.counseling.org/docs/default-source/default-document-library/ethics/2014-aca-code-of-ethics.pdf</w:t>
        </w:r>
      </w:hyperlink>
    </w:p>
    <w:p w14:paraId="742F6B4F" w14:textId="77777777" w:rsidR="00414E38" w:rsidRDefault="00414E38" w:rsidP="00414E38">
      <w:pPr>
        <w:spacing w:line="480" w:lineRule="auto"/>
        <w:ind w:left="720" w:hanging="720"/>
        <w:rPr>
          <w:rFonts w:ascii="Times New Roman" w:hAnsi="Times New Roman" w:cs="Times New Roman"/>
        </w:rPr>
      </w:pPr>
      <w:r w:rsidRPr="00414E38">
        <w:rPr>
          <w:rFonts w:ascii="Times New Roman" w:hAnsi="Times New Roman" w:cs="Times New Roman"/>
        </w:rPr>
        <w:t xml:space="preserve">Corey, G. (2021). Theory and practice of counseling and psychotherapy (10th ed.). </w:t>
      </w:r>
      <w:r w:rsidRPr="00414E38">
        <w:rPr>
          <w:rFonts w:ascii="Times New Roman" w:hAnsi="Times New Roman" w:cs="Times New Roman"/>
          <w:i/>
          <w:iCs/>
        </w:rPr>
        <w:t>Cengage Learning</w:t>
      </w:r>
      <w:r w:rsidRPr="00414E38">
        <w:rPr>
          <w:rFonts w:ascii="Times New Roman" w:hAnsi="Times New Roman" w:cs="Times New Roman"/>
        </w:rPr>
        <w:t>.</w:t>
      </w:r>
    </w:p>
    <w:p w14:paraId="55D4D1D2" w14:textId="77777777" w:rsidR="00414E38" w:rsidRDefault="00414E38" w:rsidP="00414E38">
      <w:pPr>
        <w:spacing w:line="480" w:lineRule="auto"/>
        <w:ind w:left="720" w:hanging="720"/>
        <w:rPr>
          <w:rFonts w:ascii="Times New Roman" w:hAnsi="Times New Roman" w:cs="Times New Roman"/>
        </w:rPr>
      </w:pPr>
      <w:r w:rsidRPr="00414E38">
        <w:rPr>
          <w:rFonts w:ascii="Times New Roman" w:hAnsi="Times New Roman" w:cs="Times New Roman"/>
        </w:rPr>
        <w:t>Elliott, R., Bohart, A. C., Watson, J. C., &amp; Greenberg, L. S. (2011). Empathy</w:t>
      </w:r>
      <w:r w:rsidRPr="00414E38">
        <w:rPr>
          <w:rFonts w:ascii="Times New Roman" w:hAnsi="Times New Roman" w:cs="Times New Roman"/>
          <w:i/>
          <w:iCs/>
        </w:rPr>
        <w:t>. Psychotherapy</w:t>
      </w:r>
      <w:r w:rsidRPr="00414E38">
        <w:rPr>
          <w:rFonts w:ascii="Times New Roman" w:hAnsi="Times New Roman" w:cs="Times New Roman"/>
        </w:rPr>
        <w:t>, 48(1), 43–49.</w:t>
      </w:r>
    </w:p>
    <w:p w14:paraId="2A6CD1A9" w14:textId="32A09730" w:rsidR="00414E38" w:rsidRPr="00414E38" w:rsidRDefault="00414E38" w:rsidP="00414E38">
      <w:pPr>
        <w:spacing w:line="480" w:lineRule="auto"/>
        <w:ind w:left="720" w:hanging="720"/>
        <w:rPr>
          <w:rFonts w:ascii="Times New Roman" w:hAnsi="Times New Roman" w:cs="Times New Roman"/>
        </w:rPr>
      </w:pPr>
      <w:r w:rsidRPr="00414E38">
        <w:rPr>
          <w:rFonts w:ascii="Times New Roman" w:hAnsi="Times New Roman" w:cs="Times New Roman"/>
        </w:rPr>
        <w:t xml:space="preserve">Hill, C. E. (2020). Helping skills: Facilitating exploration, insight, and action (5th ed.). </w:t>
      </w:r>
      <w:r w:rsidRPr="00414E38">
        <w:rPr>
          <w:rFonts w:ascii="Times New Roman" w:hAnsi="Times New Roman" w:cs="Times New Roman"/>
          <w:i/>
          <w:iCs/>
        </w:rPr>
        <w:t>American Psychological Association</w:t>
      </w:r>
      <w:r w:rsidRPr="00414E38">
        <w:rPr>
          <w:rFonts w:ascii="Times New Roman" w:hAnsi="Times New Roman" w:cs="Times New Roman"/>
        </w:rPr>
        <w:t>.</w:t>
      </w:r>
    </w:p>
    <w:p w14:paraId="7360ABA1" w14:textId="77777777" w:rsidR="00414E38" w:rsidRDefault="00414E38" w:rsidP="00414E38">
      <w:pPr>
        <w:spacing w:line="480" w:lineRule="auto"/>
        <w:ind w:left="720" w:hanging="720"/>
        <w:rPr>
          <w:rFonts w:ascii="Times New Roman" w:hAnsi="Times New Roman" w:cs="Times New Roman"/>
        </w:rPr>
      </w:pPr>
      <w:r w:rsidRPr="00414E38">
        <w:rPr>
          <w:rFonts w:ascii="Times New Roman" w:hAnsi="Times New Roman" w:cs="Times New Roman"/>
        </w:rPr>
        <w:t xml:space="preserve">Ivey, A. E., Ivey, M. B., &amp; Zalaquett, C. P. (2018). Intentional interviewing and counseling: Facilitating client development in a multicultural society (9th ed.). </w:t>
      </w:r>
      <w:r w:rsidRPr="00414E38">
        <w:rPr>
          <w:rFonts w:ascii="Times New Roman" w:hAnsi="Times New Roman" w:cs="Times New Roman"/>
          <w:i/>
          <w:iCs/>
        </w:rPr>
        <w:t>Cengage Learning</w:t>
      </w:r>
      <w:r w:rsidRPr="00414E38">
        <w:rPr>
          <w:rFonts w:ascii="Times New Roman" w:hAnsi="Times New Roman" w:cs="Times New Roman"/>
        </w:rPr>
        <w:t>.</w:t>
      </w:r>
    </w:p>
    <w:p w14:paraId="0033F71A" w14:textId="77777777" w:rsidR="00414E38" w:rsidRDefault="00414E38" w:rsidP="00414E38">
      <w:pPr>
        <w:spacing w:line="480" w:lineRule="auto"/>
        <w:ind w:left="720" w:hanging="720"/>
        <w:rPr>
          <w:rFonts w:ascii="Times New Roman" w:hAnsi="Times New Roman" w:cs="Times New Roman"/>
        </w:rPr>
      </w:pPr>
      <w:r w:rsidRPr="00414E38">
        <w:rPr>
          <w:rFonts w:ascii="Times New Roman" w:hAnsi="Times New Roman" w:cs="Times New Roman"/>
        </w:rPr>
        <w:t xml:space="preserve">Norcross, J. C., &amp; Lambert, M. J. (2019). Psychotherapy relationships that work. </w:t>
      </w:r>
      <w:r w:rsidRPr="00414E38">
        <w:rPr>
          <w:rFonts w:ascii="Times New Roman" w:hAnsi="Times New Roman" w:cs="Times New Roman"/>
          <w:i/>
          <w:iCs/>
        </w:rPr>
        <w:t>Psychotherapy</w:t>
      </w:r>
      <w:r w:rsidRPr="00414E38">
        <w:rPr>
          <w:rFonts w:ascii="Times New Roman" w:hAnsi="Times New Roman" w:cs="Times New Roman"/>
        </w:rPr>
        <w:t>, 56(4), 423–430.</w:t>
      </w:r>
    </w:p>
    <w:p w14:paraId="6ED3B6BB" w14:textId="02C5FAD2" w:rsidR="00414E38" w:rsidRPr="00414E38" w:rsidRDefault="00414E38" w:rsidP="00414E38">
      <w:pPr>
        <w:spacing w:line="480" w:lineRule="auto"/>
        <w:ind w:left="720" w:hanging="720"/>
        <w:rPr>
          <w:rFonts w:ascii="Times New Roman" w:hAnsi="Times New Roman" w:cs="Times New Roman"/>
        </w:rPr>
      </w:pPr>
      <w:r w:rsidRPr="00414E38">
        <w:rPr>
          <w:rFonts w:ascii="Times New Roman" w:hAnsi="Times New Roman" w:cs="Times New Roman"/>
        </w:rPr>
        <w:t xml:space="preserve">Rogers, C. R. (1957). The necessary and sufficient conditions of therapeutic personality change. </w:t>
      </w:r>
      <w:r w:rsidRPr="00414E38">
        <w:rPr>
          <w:rFonts w:ascii="Times New Roman" w:hAnsi="Times New Roman" w:cs="Times New Roman"/>
          <w:i/>
          <w:iCs/>
        </w:rPr>
        <w:t>Journal of Consulting Psychology</w:t>
      </w:r>
      <w:r w:rsidRPr="00414E38">
        <w:rPr>
          <w:rFonts w:ascii="Times New Roman" w:hAnsi="Times New Roman" w:cs="Times New Roman"/>
        </w:rPr>
        <w:t>, 21(2), 95–103.</w:t>
      </w:r>
    </w:p>
    <w:p w14:paraId="72255A74" w14:textId="77777777" w:rsidR="00463287" w:rsidRPr="00414E38" w:rsidRDefault="00463287" w:rsidP="00414E38">
      <w:pPr>
        <w:rPr>
          <w:rFonts w:ascii="Times New Roman" w:hAnsi="Times New Roman" w:cs="Times New Roman"/>
        </w:rPr>
      </w:pPr>
    </w:p>
    <w:sectPr w:rsidR="00463287" w:rsidRPr="00414E38" w:rsidSect="00456FDA">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5471B" w14:textId="77777777" w:rsidR="00E334E8" w:rsidRDefault="00E334E8" w:rsidP="008C39E8">
      <w:r>
        <w:separator/>
      </w:r>
    </w:p>
  </w:endnote>
  <w:endnote w:type="continuationSeparator" w:id="0">
    <w:p w14:paraId="375899A5" w14:textId="77777777" w:rsidR="00E334E8" w:rsidRDefault="00E334E8" w:rsidP="008C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17739" w14:textId="77777777" w:rsidR="00E334E8" w:rsidRDefault="00E334E8" w:rsidP="008C39E8">
      <w:r>
        <w:separator/>
      </w:r>
    </w:p>
  </w:footnote>
  <w:footnote w:type="continuationSeparator" w:id="0">
    <w:p w14:paraId="4860F0F4" w14:textId="77777777" w:rsidR="00E334E8" w:rsidRDefault="00E334E8" w:rsidP="008C3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8815228"/>
      <w:docPartObj>
        <w:docPartGallery w:val="Page Numbers (Top of Page)"/>
        <w:docPartUnique/>
      </w:docPartObj>
    </w:sdtPr>
    <w:sdtContent>
      <w:p w14:paraId="0BA444F5" w14:textId="7DBD564D" w:rsidR="008C39E8" w:rsidRDefault="008C39E8" w:rsidP="001E4B9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20EFEA6" w14:textId="77777777" w:rsidR="008C39E8" w:rsidRDefault="008C39E8" w:rsidP="008C39E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6378063"/>
      <w:docPartObj>
        <w:docPartGallery w:val="Page Numbers (Top of Page)"/>
        <w:docPartUnique/>
      </w:docPartObj>
    </w:sdtPr>
    <w:sdtContent>
      <w:p w14:paraId="63A4D270" w14:textId="5A3D00B7" w:rsidR="008C39E8" w:rsidRDefault="008C39E8" w:rsidP="001E4B9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0D18CD" w14:textId="77777777" w:rsidR="008C39E8" w:rsidRDefault="008C39E8" w:rsidP="008C39E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21A51"/>
    <w:multiLevelType w:val="multilevel"/>
    <w:tmpl w:val="150A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1121A"/>
    <w:multiLevelType w:val="multilevel"/>
    <w:tmpl w:val="62FA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8751279">
    <w:abstractNumId w:val="0"/>
  </w:num>
  <w:num w:numId="2" w16cid:durableId="1768771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6FA"/>
    <w:rsid w:val="001718DE"/>
    <w:rsid w:val="001A2814"/>
    <w:rsid w:val="0026330E"/>
    <w:rsid w:val="00333540"/>
    <w:rsid w:val="00414E38"/>
    <w:rsid w:val="00456FDA"/>
    <w:rsid w:val="00463287"/>
    <w:rsid w:val="004856FA"/>
    <w:rsid w:val="00654350"/>
    <w:rsid w:val="006949AF"/>
    <w:rsid w:val="007A5E77"/>
    <w:rsid w:val="0081261A"/>
    <w:rsid w:val="00847E91"/>
    <w:rsid w:val="008C39E8"/>
    <w:rsid w:val="0092624F"/>
    <w:rsid w:val="009267B5"/>
    <w:rsid w:val="00B3398D"/>
    <w:rsid w:val="00C20E77"/>
    <w:rsid w:val="00E334E8"/>
    <w:rsid w:val="00FE4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870C"/>
  <w15:chartTrackingRefBased/>
  <w15:docId w15:val="{E3FF2D0E-132F-2D45-8CB6-EDB0EC21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E91"/>
  </w:style>
  <w:style w:type="paragraph" w:styleId="Heading1">
    <w:name w:val="heading 1"/>
    <w:basedOn w:val="Normal"/>
    <w:next w:val="Normal"/>
    <w:link w:val="Heading1Char"/>
    <w:uiPriority w:val="9"/>
    <w:qFormat/>
    <w:rsid w:val="004856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6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link w:val="Heading3Char"/>
    <w:uiPriority w:val="9"/>
    <w:qFormat/>
    <w:rsid w:val="00847E91"/>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856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6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6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6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6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6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624F"/>
    <w:rPr>
      <w:b/>
      <w:bCs/>
    </w:rPr>
  </w:style>
  <w:style w:type="paragraph" w:styleId="ListParagraph">
    <w:name w:val="List Paragraph"/>
    <w:basedOn w:val="Normal"/>
    <w:uiPriority w:val="34"/>
    <w:qFormat/>
    <w:rsid w:val="00847E91"/>
    <w:pPr>
      <w:ind w:left="720"/>
      <w:contextualSpacing/>
    </w:pPr>
    <w:rPr>
      <w:rFonts w:ascii="Times New Roman" w:hAnsi="Times New Roman" w:cs="Times New Roman"/>
    </w:rPr>
  </w:style>
  <w:style w:type="character" w:customStyle="1" w:styleId="Heading3Char">
    <w:name w:val="Heading 3 Char"/>
    <w:basedOn w:val="DefaultParagraphFont"/>
    <w:link w:val="Heading3"/>
    <w:uiPriority w:val="9"/>
    <w:rsid w:val="00847E91"/>
    <w:rPr>
      <w:rFonts w:ascii="Times New Roman" w:hAnsi="Times New Roman" w:cs="Times New Roman"/>
      <w:b/>
      <w:bCs/>
      <w:sz w:val="27"/>
      <w:szCs w:val="27"/>
    </w:rPr>
  </w:style>
  <w:style w:type="character" w:styleId="Emphasis">
    <w:name w:val="Emphasis"/>
    <w:basedOn w:val="DefaultParagraphFont"/>
    <w:uiPriority w:val="20"/>
    <w:qFormat/>
    <w:rsid w:val="00847E91"/>
    <w:rPr>
      <w:i/>
      <w:iCs/>
    </w:rPr>
  </w:style>
  <w:style w:type="character" w:customStyle="1" w:styleId="Heading1Char">
    <w:name w:val="Heading 1 Char"/>
    <w:basedOn w:val="DefaultParagraphFont"/>
    <w:link w:val="Heading1"/>
    <w:uiPriority w:val="9"/>
    <w:rsid w:val="004856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6FA"/>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4856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6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6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6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6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6FA"/>
    <w:rPr>
      <w:rFonts w:eastAsiaTheme="majorEastAsia" w:cstheme="majorBidi"/>
      <w:color w:val="272727" w:themeColor="text1" w:themeTint="D8"/>
    </w:rPr>
  </w:style>
  <w:style w:type="paragraph" w:styleId="Title">
    <w:name w:val="Title"/>
    <w:basedOn w:val="Normal"/>
    <w:next w:val="Normal"/>
    <w:link w:val="TitleChar"/>
    <w:uiPriority w:val="10"/>
    <w:qFormat/>
    <w:rsid w:val="004856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6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6F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6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6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56FA"/>
    <w:rPr>
      <w:i/>
      <w:iCs/>
      <w:color w:val="404040" w:themeColor="text1" w:themeTint="BF"/>
    </w:rPr>
  </w:style>
  <w:style w:type="character" w:styleId="IntenseEmphasis">
    <w:name w:val="Intense Emphasis"/>
    <w:basedOn w:val="DefaultParagraphFont"/>
    <w:uiPriority w:val="21"/>
    <w:qFormat/>
    <w:rsid w:val="004856FA"/>
    <w:rPr>
      <w:i/>
      <w:iCs/>
      <w:color w:val="0F4761" w:themeColor="accent1" w:themeShade="BF"/>
    </w:rPr>
  </w:style>
  <w:style w:type="paragraph" w:styleId="IntenseQuote">
    <w:name w:val="Intense Quote"/>
    <w:basedOn w:val="Normal"/>
    <w:next w:val="Normal"/>
    <w:link w:val="IntenseQuoteChar"/>
    <w:uiPriority w:val="30"/>
    <w:qFormat/>
    <w:rsid w:val="004856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6FA"/>
    <w:rPr>
      <w:i/>
      <w:iCs/>
      <w:color w:val="0F4761" w:themeColor="accent1" w:themeShade="BF"/>
    </w:rPr>
  </w:style>
  <w:style w:type="character" w:styleId="IntenseReference">
    <w:name w:val="Intense Reference"/>
    <w:basedOn w:val="DefaultParagraphFont"/>
    <w:uiPriority w:val="32"/>
    <w:qFormat/>
    <w:rsid w:val="004856FA"/>
    <w:rPr>
      <w:b/>
      <w:bCs/>
      <w:smallCaps/>
      <w:color w:val="0F4761" w:themeColor="accent1" w:themeShade="BF"/>
      <w:spacing w:val="5"/>
    </w:rPr>
  </w:style>
  <w:style w:type="paragraph" w:styleId="NormalWeb">
    <w:name w:val="Normal (Web)"/>
    <w:basedOn w:val="Normal"/>
    <w:uiPriority w:val="99"/>
    <w:semiHidden/>
    <w:unhideWhenUsed/>
    <w:rsid w:val="00463287"/>
    <w:pPr>
      <w:spacing w:before="100" w:beforeAutospacing="1" w:after="100" w:afterAutospacing="1"/>
    </w:pPr>
    <w:rPr>
      <w:rFonts w:ascii="Times New Roman" w:hAnsi="Times New Roman" w:cs="Times New Roman"/>
      <w:kern w:val="0"/>
      <w14:ligatures w14:val="none"/>
    </w:rPr>
  </w:style>
  <w:style w:type="paragraph" w:styleId="Header">
    <w:name w:val="header"/>
    <w:basedOn w:val="Normal"/>
    <w:link w:val="HeaderChar"/>
    <w:uiPriority w:val="99"/>
    <w:unhideWhenUsed/>
    <w:rsid w:val="008C39E8"/>
    <w:pPr>
      <w:tabs>
        <w:tab w:val="center" w:pos="4680"/>
        <w:tab w:val="right" w:pos="9360"/>
      </w:tabs>
    </w:pPr>
  </w:style>
  <w:style w:type="character" w:customStyle="1" w:styleId="HeaderChar">
    <w:name w:val="Header Char"/>
    <w:basedOn w:val="DefaultParagraphFont"/>
    <w:link w:val="Header"/>
    <w:uiPriority w:val="99"/>
    <w:rsid w:val="008C39E8"/>
  </w:style>
  <w:style w:type="paragraph" w:styleId="Footer">
    <w:name w:val="footer"/>
    <w:basedOn w:val="Normal"/>
    <w:link w:val="FooterChar"/>
    <w:uiPriority w:val="99"/>
    <w:unhideWhenUsed/>
    <w:rsid w:val="008C39E8"/>
    <w:pPr>
      <w:tabs>
        <w:tab w:val="center" w:pos="4680"/>
        <w:tab w:val="right" w:pos="9360"/>
      </w:tabs>
    </w:pPr>
  </w:style>
  <w:style w:type="character" w:customStyle="1" w:styleId="FooterChar">
    <w:name w:val="Footer Char"/>
    <w:basedOn w:val="DefaultParagraphFont"/>
    <w:link w:val="Footer"/>
    <w:uiPriority w:val="99"/>
    <w:rsid w:val="008C39E8"/>
  </w:style>
  <w:style w:type="character" w:styleId="PageNumber">
    <w:name w:val="page number"/>
    <w:basedOn w:val="DefaultParagraphFont"/>
    <w:uiPriority w:val="99"/>
    <w:semiHidden/>
    <w:unhideWhenUsed/>
    <w:rsid w:val="008C39E8"/>
  </w:style>
  <w:style w:type="paragraph" w:customStyle="1" w:styleId="isselectedend">
    <w:name w:val="isselectedend"/>
    <w:basedOn w:val="Normal"/>
    <w:rsid w:val="008C39E8"/>
    <w:pPr>
      <w:spacing w:before="100" w:beforeAutospacing="1" w:after="100" w:afterAutospacing="1"/>
    </w:pPr>
    <w:rPr>
      <w:rFonts w:ascii="Times New Roman" w:hAnsi="Times New Roman" w:cs="Times New Roman"/>
      <w:kern w:val="0"/>
      <w14:ligatures w14:val="none"/>
    </w:rPr>
  </w:style>
  <w:style w:type="character" w:styleId="Hyperlink">
    <w:name w:val="Hyperlink"/>
    <w:basedOn w:val="DefaultParagraphFont"/>
    <w:uiPriority w:val="99"/>
    <w:unhideWhenUsed/>
    <w:rsid w:val="00414E3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unseling.org/docs/default-source/default-document-library/ethics/2014-aca-code-of-ethic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Moreno</dc:creator>
  <cp:keywords/>
  <dc:description/>
  <cp:lastModifiedBy>Stephanie Moreno</cp:lastModifiedBy>
  <cp:revision>2</cp:revision>
  <dcterms:created xsi:type="dcterms:W3CDTF">2026-03-25T05:06:00Z</dcterms:created>
  <dcterms:modified xsi:type="dcterms:W3CDTF">2026-03-25T05:06:00Z</dcterms:modified>
</cp:coreProperties>
</file>