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675F4EAC" w:rsidR="004E31EB" w:rsidRDefault="00000000"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720E3D7A" w:rsidR="004E31EB" w:rsidRDefault="00000000"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2CB59B64" w:rsidR="004E31EB" w:rsidRDefault="00000000"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686CDAA1" w:rsidR="004E31EB" w:rsidRDefault="00000000"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76803380" w:rsidR="004E31EB" w:rsidRDefault="00000000"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7ABC238B" w:rsidR="004E31EB" w:rsidRDefault="00000000"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5D5B39A1" w:rsidR="004E31EB" w:rsidRDefault="00000000"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265261E6" w:rsidR="004E31EB" w:rsidRDefault="00000000"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452B1211" w:rsidR="004E31EB" w:rsidRDefault="00000000" w:rsidP="00B50CC3">
            <w:pPr>
              <w:spacing w:before="80" w:after="80"/>
            </w:pPr>
            <w:sdt>
              <w:sdtPr>
                <w:alias w:val="Rating Scale"/>
                <w:tag w:val="Rating Scale"/>
                <w:id w:val="-2146574510"/>
                <w:placeholder>
                  <w:docPart w:val="4A44C11EA1274FE88AF8E41B428CB8E8"/>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000000"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41B3BD53" w:rsidR="004E31EB" w:rsidRDefault="00000000"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7ECFB83A" w:rsidR="004E31EB" w:rsidRDefault="00000000"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5F4AA772" w:rsidR="004E31EB" w:rsidRDefault="00000000"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727788D3" w:rsidR="004E31EB" w:rsidRDefault="00000000"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2D3BFDCC" w:rsidR="004E31EB" w:rsidRDefault="00000000"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77B3F9E2" w:rsidR="004E31EB" w:rsidRDefault="00000000"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12E32154" w:rsidR="004E31EB" w:rsidRDefault="00000000"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2080E1F9" w:rsidR="004E31EB" w:rsidRDefault="00000000"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766B5C58" w:rsidR="004E31EB" w:rsidRDefault="00000000"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000000"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33E62416" w:rsidR="004E31EB" w:rsidRDefault="00000000"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573C2FAA" w:rsidR="004E31EB" w:rsidRDefault="00000000"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121D11A0" w:rsidR="004E31EB" w:rsidRDefault="00000000"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4689D75C" w:rsidR="004E31EB" w:rsidRDefault="00000000"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759D7F66" w:rsidR="004E31EB" w:rsidRDefault="00000000"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03BC5E79" w:rsidR="004E31EB" w:rsidRDefault="00000000"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2D2BECA0" w:rsidR="004E31EB" w:rsidRDefault="00000000"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000000"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6432EFB7" w:rsidR="004E31EB" w:rsidRDefault="00000000"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0E43C5C9" w:rsidR="004E31EB" w:rsidRDefault="00000000"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0E9A2D1E" w:rsidR="004E31EB" w:rsidRDefault="00000000"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5D00DD0B" w:rsidR="004E31EB" w:rsidRDefault="00000000"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23D677C2" w:rsidR="004E31EB" w:rsidRDefault="00000000"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72A5F699" w:rsidR="004E31EB" w:rsidRDefault="00000000"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492BC72A" w:rsidR="004E31EB" w:rsidRDefault="00000000"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050FB4CE" w:rsidR="004E31EB" w:rsidRDefault="00000000"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515D95A6" w:rsidR="004E31EB" w:rsidRDefault="00000000"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Content>
                <w:r w:rsidR="00F778B8">
                  <w:t>3</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39676360" w:rsidR="004E31EB" w:rsidRDefault="00000000"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43161B32" w:rsidR="004E31EB" w:rsidRDefault="00000000"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182A55CA" w:rsidR="004E31EB" w:rsidRDefault="00000000"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79ACE77F" w:rsidR="004E31EB" w:rsidRDefault="00000000"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3D843603" w:rsidR="004E31EB" w:rsidRDefault="00000000" w:rsidP="00B50CC3">
            <w:pPr>
              <w:spacing w:before="80" w:after="80"/>
            </w:pPr>
            <w:sdt>
              <w:sdtPr>
                <w:alias w:val="Rating Scale"/>
                <w:tag w:val="Rating Scale"/>
                <w:id w:val="-1776005798"/>
                <w:placeholder>
                  <w:docPart w:val="F8F1AB556AA04FF9B63DE8A0967EB0FB"/>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000000"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18199F3E" w:rsidR="00BC35A9" w:rsidRDefault="00000000"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300D8E57" w:rsidR="00BC35A9" w:rsidRDefault="00000000"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7A75534A" w:rsidR="00BC35A9" w:rsidRDefault="00000000"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35CDF8B1" w:rsidR="00BC35A9" w:rsidRDefault="00000000"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24FA6214" w:rsidR="00BC35A9" w:rsidRDefault="00000000"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5DE6A81A" w:rsidR="00BC35A9" w:rsidRDefault="00000000"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4C18A59E" w:rsidR="00BC35A9" w:rsidRDefault="00000000"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703C0612" w:rsidR="00BC35A9" w:rsidRDefault="00000000"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2B370909" w:rsidR="00BC35A9" w:rsidRDefault="00000000"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000000"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43722824" w:rsidR="00BC35A9" w:rsidRDefault="00000000"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Content>
                <w:r w:rsidR="00F778B8">
                  <w:t>5</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3853AC62" w:rsidR="00BC35A9" w:rsidRDefault="00000000"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Content>
                <w:r w:rsidR="00F778B8">
                  <w:t>4</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4C634317" w14:textId="77777777" w:rsidR="00F92E2A" w:rsidRDefault="00F92E2A">
      <w:pPr>
        <w:spacing w:after="0"/>
        <w:rPr>
          <w:b/>
        </w:rPr>
      </w:pPr>
      <w:r>
        <w:rPr>
          <w:b/>
        </w:rPr>
        <w:br w:type="page"/>
      </w:r>
    </w:p>
    <w:p w14:paraId="1B60BED2" w14:textId="77777777" w:rsidR="00F92E2A" w:rsidRDefault="00F92E2A" w:rsidP="00B50CC3">
      <w:pPr>
        <w:spacing w:before="120" w:after="120"/>
        <w:rPr>
          <w:b/>
        </w:rPr>
      </w:pPr>
    </w:p>
    <w:p w14:paraId="7F1ED93E" w14:textId="1711A7D8"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3C95B261" w14:textId="659ADA1F" w:rsidR="00263488" w:rsidRDefault="00EF0940" w:rsidP="00263488">
      <w:pPr>
        <w:pStyle w:val="ListParagraph"/>
        <w:numPr>
          <w:ilvl w:val="0"/>
          <w:numId w:val="1"/>
        </w:numPr>
        <w:spacing w:after="0"/>
      </w:pPr>
      <w:r>
        <w:t>In w</w:t>
      </w:r>
      <w:r w:rsidR="00716A71">
        <w:t>hat</w:t>
      </w:r>
      <w:r w:rsidR="008C5353">
        <w:t xml:space="preserve"> specific areas have </w:t>
      </w:r>
      <w:r w:rsidR="00716A71">
        <w:t xml:space="preserve">you </w:t>
      </w:r>
      <w:r w:rsidR="008C5353">
        <w:t xml:space="preserve">noticed </w:t>
      </w:r>
      <w:r w:rsidR="002D71D2">
        <w:t xml:space="preserve">strengths </w:t>
      </w:r>
      <w:r w:rsidR="008C5353">
        <w:t xml:space="preserve">in your self-care </w:t>
      </w:r>
      <w:r w:rsidR="002D71D2">
        <w:t>?</w:t>
      </w:r>
      <w:r w:rsidR="00716A71">
        <w:t xml:space="preserve"> </w:t>
      </w:r>
      <w:r w:rsidR="00716A71" w:rsidRPr="00B50CC3">
        <w:t>Explain</w:t>
      </w:r>
      <w:r w:rsidR="00716A71">
        <w:rPr>
          <w:color w:val="FF0000"/>
        </w:rPr>
        <w:t>.</w:t>
      </w:r>
      <w:r w:rsidR="00F92E2A">
        <w:rPr>
          <w:noProof/>
        </w:rPr>
        <mc:AlternateContent>
          <mc:Choice Requires="wps">
            <w:drawing>
              <wp:anchor distT="45720" distB="45720" distL="114300" distR="114300" simplePos="0" relativeHeight="251659264" behindDoc="0" locked="0" layoutInCell="1" allowOverlap="1" wp14:anchorId="0DF48F76" wp14:editId="73A540A9">
                <wp:simplePos x="0" y="0"/>
                <wp:positionH relativeFrom="column">
                  <wp:posOffset>446405</wp:posOffset>
                </wp:positionH>
                <wp:positionV relativeFrom="paragraph">
                  <wp:posOffset>466725</wp:posOffset>
                </wp:positionV>
                <wp:extent cx="4994275" cy="1913255"/>
                <wp:effectExtent l="0" t="0" r="952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913255"/>
                        </a:xfrm>
                        <a:prstGeom prst="rect">
                          <a:avLst/>
                        </a:prstGeom>
                        <a:solidFill>
                          <a:srgbClr val="FFFFFF"/>
                        </a:solidFill>
                        <a:ln w="9525">
                          <a:solidFill>
                            <a:srgbClr val="000000"/>
                          </a:solidFill>
                          <a:miter lim="800000"/>
                          <a:headEnd/>
                          <a:tailEnd/>
                        </a:ln>
                      </wps:spPr>
                      <wps:txbx>
                        <w:txbxContent>
                          <w:p w14:paraId="11DEEAE2" w14:textId="77777777" w:rsidR="00F92E2A" w:rsidRPr="00F92E2A" w:rsidRDefault="00F92E2A" w:rsidP="00F92E2A">
                            <w:pPr>
                              <w:spacing w:after="0"/>
                              <w:rPr>
                                <w:rFonts w:eastAsia="Times New Roman"/>
                                <w:szCs w:val="24"/>
                              </w:rPr>
                            </w:pPr>
                            <w:r w:rsidRPr="00F92E2A">
                              <w:rPr>
                                <w:rFonts w:eastAsia="Times New Roman"/>
                                <w:szCs w:val="24"/>
                              </w:rPr>
                              <w:t>I have noticed that I consistently maintain physical and professional self-care. I regularly eat balanced meals, exercise, and ensure I get adequate rest. These habits support both my physical health and emotional regulation. Professionally, I make time for supervision and peer consultation. These have been helpful for processing clinical experiences and maintaining boundaries. My ability to reflect on sessions, seek feedback, and stay organized has enhanced my confidence and resilience as a counselor-in-training. Additionally, I engage in spiritual self-care through prayer and time in nature. This helps me sustain hope, purpose, and balance in my personal and professional life.</w:t>
                            </w:r>
                          </w:p>
                          <w:p w14:paraId="724DEC93" w14:textId="42074556" w:rsidR="00263488" w:rsidRDefault="0026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margin-left:35.15pt;margin-top:36.75pt;width:393.25pt;height:150.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CJEQIAACAEAAAOAAAAZHJzL2Uyb0RvYy54bWysU9tu2zAMfR+wfxD0vviyeG2MOEWXLsOA&#13;&#10;7gJ0+wBZlmNhsqhJSuzs60fJbprdXobpQSBF6pA8JNc3Y6/IUVgnQVc0W6SUCM2hkXpf0S+fdy+u&#13;&#10;KXGe6YYp0KKiJ+Hozeb5s/VgSpFDB6oRliCIduVgKtp5b8okcbwTPXMLMEKjsQXbM4+q3SeNZQOi&#13;&#10;9yrJ0/RVMoBtjAUunMPXu8lINxG/bQX3H9vWCU9URTE3H28b7zrcyWbNyr1lppN8ToP9QxY9kxqD&#13;&#10;nqHumGfkYOVvUL3kFhy0fsGhT6BtJRexBqwmS3+p5qFjRsRakBxnzjS5/wfLPxwfzCdL/PgaRmxg&#13;&#10;LMKZe+BfHdGw7Zjei1trYegEazBwFihLBuPK+Wug2pUugNTDe2iwyezgIQKNre0DK1gnQXRswOlM&#13;&#10;uhg94fi4XK2W+VVBCUdbtspe5kURY7Dy8buxzr8V0JMgVNRiVyM8O947H9Jh5aNLiOZAyWYnlYqK&#13;&#10;3ddbZcmR4QTs4pnRf3JTmgwVXRV5MTHwV4g0nj9B9NLjKCvZV/T67MTKwNsb3cRB80yqScaUlZ6J&#13;&#10;DNxNLPqxHtExEFpDc0JKLUwjiyuGQgf2OyUDjmtF3bcDs4IS9U5jW1bZchnmOyrL4ipHxV5a6ksL&#13;&#10;0xyhKuopmcStjzsRCNNwi+1rZST2KZM5VxzDyPe8MmHOL/Xo9bTYmx8AAAD//wMAUEsDBBQABgAI&#13;&#10;AAAAIQCAHrnc5AAAAA4BAAAPAAAAZHJzL2Rvd25yZXYueG1sTI9PT8MwDMXvSHyHyEhc0JZCt7Z0&#13;&#10;TScEAo0bbAiuWeO1FflTkqwr3x5zgost69nP71etJ6PZiD70zgq4nifA0DZO9bYV8LZ7nBXAQpRW&#13;&#10;Se0sCvjGAOv6/KySpXIn+4rjNraMTGwopYAuxqHkPDQdGhnmbkBL2sF5IyONvuXKyxOZG81vkiTj&#13;&#10;RvaWPnRywPsOm8/t0QgoFpvxIzynL+9NdtC38Sofn768EJcX08OKyt0KWMQp/l3ALwPlh5qC7d3R&#13;&#10;qsC0gDxJaZN6ugRGerHMiGcvIM0XBfC64v8x6h8AAAD//wMAUEsBAi0AFAAGAAgAAAAhALaDOJL+&#13;&#10;AAAA4QEAABMAAAAAAAAAAAAAAAAAAAAAAFtDb250ZW50X1R5cGVzXS54bWxQSwECLQAUAAYACAAA&#13;&#10;ACEAOP0h/9YAAACUAQAACwAAAAAAAAAAAAAAAAAvAQAAX3JlbHMvLnJlbHNQSwECLQAUAAYACAAA&#13;&#10;ACEASb/wiRECAAAgBAAADgAAAAAAAAAAAAAAAAAuAgAAZHJzL2Uyb0RvYy54bWxQSwECLQAUAAYA&#13;&#10;CAAAACEAgB653OQAAAAOAQAADwAAAAAAAAAAAAAAAABrBAAAZHJzL2Rvd25yZXYueG1sUEsFBgAA&#13;&#10;AAAEAAQA8wAAAHwFAAAAAA==&#13;&#10;">
                <v:textbox>
                  <w:txbxContent>
                    <w:p w14:paraId="11DEEAE2" w14:textId="77777777" w:rsidR="00F92E2A" w:rsidRPr="00F92E2A" w:rsidRDefault="00F92E2A" w:rsidP="00F92E2A">
                      <w:pPr>
                        <w:spacing w:after="0"/>
                        <w:rPr>
                          <w:rFonts w:eastAsia="Times New Roman"/>
                          <w:szCs w:val="24"/>
                        </w:rPr>
                      </w:pPr>
                      <w:r w:rsidRPr="00F92E2A">
                        <w:rPr>
                          <w:rFonts w:eastAsia="Times New Roman"/>
                          <w:szCs w:val="24"/>
                        </w:rPr>
                        <w:t>I have noticed that I consistently maintain physical and professional self-care. I regularly eat balanced meals, exercise, and ensure I get adequate rest. These habits support both my physical health and emotional regulation. Professionally, I make time for supervision and peer consultation. These have been helpful for processing clinical experiences and maintaining boundaries. My ability to reflect on sessions, seek feedback, and stay organized has enhanced my confidence and resilience as a counselor-in-training. Additionally, I engage in spiritual self-care through prayer and time in nature. This helps me sustain hope, purpose, and balance in my personal and professional life.</w:t>
                      </w:r>
                    </w:p>
                    <w:p w14:paraId="724DEC93" w14:textId="42074556" w:rsidR="00263488" w:rsidRDefault="00263488"/>
                  </w:txbxContent>
                </v:textbox>
                <w10:wrap type="square"/>
              </v:shape>
            </w:pict>
          </mc:Fallback>
        </mc:AlternateContent>
      </w:r>
    </w:p>
    <w:p w14:paraId="771C312B" w14:textId="23A1389F" w:rsidR="00263488" w:rsidRPr="00263488" w:rsidRDefault="00263488" w:rsidP="00263488"/>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7B05EE85" w:rsidR="00673C2C" w:rsidRPr="00673C2C" w:rsidRDefault="00263488" w:rsidP="00263488">
      <w:pPr>
        <w:ind w:left="720"/>
      </w:pPr>
      <w:r>
        <w:rPr>
          <w:noProof/>
        </w:rPr>
        <mc:AlternateContent>
          <mc:Choice Requires="wps">
            <w:drawing>
              <wp:anchor distT="45720" distB="45720" distL="114300" distR="114300" simplePos="0" relativeHeight="251661312" behindDoc="0" locked="0" layoutInCell="1" allowOverlap="1" wp14:anchorId="51024400" wp14:editId="0867BD39">
                <wp:simplePos x="0" y="0"/>
                <wp:positionH relativeFrom="column">
                  <wp:posOffset>446405</wp:posOffset>
                </wp:positionH>
                <wp:positionV relativeFrom="paragraph">
                  <wp:posOffset>17145</wp:posOffset>
                </wp:positionV>
                <wp:extent cx="4994275" cy="1903095"/>
                <wp:effectExtent l="0" t="0" r="9525"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903095"/>
                        </a:xfrm>
                        <a:prstGeom prst="rect">
                          <a:avLst/>
                        </a:prstGeom>
                        <a:solidFill>
                          <a:srgbClr val="FFFFFF"/>
                        </a:solidFill>
                        <a:ln w="9525">
                          <a:solidFill>
                            <a:srgbClr val="000000"/>
                          </a:solidFill>
                          <a:miter lim="800000"/>
                          <a:headEnd/>
                          <a:tailEnd/>
                        </a:ln>
                      </wps:spPr>
                      <wps:txbx>
                        <w:txbxContent>
                          <w:p w14:paraId="73DCB4CE" w14:textId="77777777" w:rsidR="00F92E2A" w:rsidRPr="00F92E2A" w:rsidRDefault="00F92E2A" w:rsidP="00F92E2A">
                            <w:pPr>
                              <w:spacing w:after="0"/>
                              <w:rPr>
                                <w:rFonts w:eastAsia="Times New Roman"/>
                                <w:szCs w:val="24"/>
                              </w:rPr>
                            </w:pPr>
                            <w:r w:rsidRPr="00F92E2A">
                              <w:rPr>
                                <w:rFonts w:eastAsia="Times New Roman"/>
                                <w:szCs w:val="24"/>
                              </w:rPr>
                              <w:t>I have recognized a need for growth in maintaining consistent emotional and psychological self-care, especially during periods of high workload. I sometimes find it challenging to slow down. Prioritizing personal hobbies or unstructured relaxation can be difficult. To strengthen these areas, I plan to incorporate intentional journaling and mindfulness practices. This will help me process emotions more effectively. I will also continue to set boundaries with responsibilities. This will allow for adequate rest and reflection. Seeking ongoing mentorship and engaging in creative outlets will help me nurture emotional balance, prevent burnout, and sustain long-term effectiveness as a counselor.</w:t>
                            </w:r>
                          </w:p>
                          <w:p w14:paraId="043D78FE" w14:textId="6C5D64BC" w:rsidR="00263488" w:rsidRDefault="00263488" w:rsidP="0026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35.15pt;margin-top:1.35pt;width:393.25pt;height:149.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1GTSFAIAACcEAAAOAAAAZHJzL2Uyb0RvYy54bWysk9uO2yAQhu8r9R0Q942dNOmurTirbbap&#13;&#10;Km0P0rYPgAHHqJihQGKnT98Be7Pp6aYqF4hh4Gfmm2F9M3SaHKXzCkxF57OcEmk4CGX2Ff3yeffi&#13;&#10;mhIfmBFMg5EVPUlPbzbPn617W8oFtKCFdARFjC97W9E2BFtmmeet7JifgZUGnQ24jgU03T4TjvWo&#13;&#10;3ulskeevsh6csA649B5370Yn3ST9ppE8fGwaLwPRFcXYQppdmus4Z5s1K/eO2VbxKQz2D1F0TBl8&#13;&#10;9Cx1xwIjB6d+k+oUd+ChCTMOXQZNo7hMOWA28/yXbB5aZmXKBeF4e8bk/58s/3B8sJ8cCcNrGLCA&#13;&#10;KQlv74F/9cTAtmVmL2+dg76VTODD84gs660vp6sRtS99FKn79yCwyOwQIAkNjesiFcyToDoW4HSG&#13;&#10;LodAOG4ui2K5uFpRwtE3L/KXebFKb7Dy8bp1PryV0JG4qKjDqiZ5drz3IYbDyscj8TUPWomd0joZ&#13;&#10;bl9vtSNHhh2wS2NS/+mYNqSvaLFarEYCf5XI0/iTRKcCtrJWXUWvz4dYGbm9MSI1WmBKj2sMWZsJ&#13;&#10;ZGQ3UgxDPRAlJsqRaw3ihGQdjJ2LPw0XLbjvlPTYtRX13w7MSUr0O4PVKebLZWzzZCxXVws03KWn&#13;&#10;vvQww1GqooGScbkN6WtEbgZusYqNSnyfIplCxm5M2KefE9v90k6nnv735gcAAAD//wMAUEsDBBQA&#13;&#10;BgAIAAAAIQCROhDQ4wAAAA0BAAAPAAAAZHJzL2Rvd25yZXYueG1sTI/BTsMwEETvSPyDtUhcEHVI&#13;&#10;ShLSOBUCgcoNCoKrG7tJhL0OtpuGv2c5wWWl1czOzqvXszVs0j4MDgVcLRJgGlunBuwEvL0+XJbA&#13;&#10;QpSopHGoBXzrAOvm9KSWlXJHfNHTNnaMQjBUUkAf41hxHtpeWxkWbtRI2t55KyOtvuPKyyOFW8PT&#13;&#10;JMm5lQPSh16O+q7X7ef2YAWUy830EZ6y5/c235ubeFFMj19eiPOz+X5F43YFLOo5/l3ALwP1h4aK&#13;&#10;7dwBVWBGQJFk5BSQFsBILq9zwtkJyJJ0Cbyp+X+K5gcAAP//AwBQSwECLQAUAAYACAAAACEAtoM4&#13;&#10;kv4AAADhAQAAEwAAAAAAAAAAAAAAAAAAAAAAW0NvbnRlbnRfVHlwZXNdLnhtbFBLAQItABQABgAI&#13;&#10;AAAAIQA4/SH/1gAAAJQBAAALAAAAAAAAAAAAAAAAAC8BAABfcmVscy8ucmVsc1BLAQItABQABgAI&#13;&#10;AAAAIQCL1GTSFAIAACcEAAAOAAAAAAAAAAAAAAAAAC4CAABkcnMvZTJvRG9jLnhtbFBLAQItABQA&#13;&#10;BgAIAAAAIQCROhDQ4wAAAA0BAAAPAAAAAAAAAAAAAAAAAG4EAABkcnMvZG93bnJldi54bWxQSwUG&#13;&#10;AAAAAAQABADzAAAAfgUAAAAA&#13;&#10;">
                <v:textbox>
                  <w:txbxContent>
                    <w:p w14:paraId="73DCB4CE" w14:textId="77777777" w:rsidR="00F92E2A" w:rsidRPr="00F92E2A" w:rsidRDefault="00F92E2A" w:rsidP="00F92E2A">
                      <w:pPr>
                        <w:spacing w:after="0"/>
                        <w:rPr>
                          <w:rFonts w:eastAsia="Times New Roman"/>
                          <w:szCs w:val="24"/>
                        </w:rPr>
                      </w:pPr>
                      <w:r w:rsidRPr="00F92E2A">
                        <w:rPr>
                          <w:rFonts w:eastAsia="Times New Roman"/>
                          <w:szCs w:val="24"/>
                        </w:rPr>
                        <w:t>I have recognized a need for growth in maintaining consistent emotional and psychological self-care, especially during periods of high workload. I sometimes find it challenging to slow down. Prioritizing personal hobbies or unstructured relaxation can be difficult. To strengthen these areas, I plan to incorporate intentional journaling and mindfulness practices. This will help me process emotions more effectively. I will also continue to set boundaries with responsibilities. This will allow for adequate rest and reflection. Seeking ongoing mentorship and engaging in creative outlets will help me nurture emotional balance, prevent burnout, and sustain long-term effectiveness as a counselor.</w:t>
                      </w:r>
                    </w:p>
                    <w:p w14:paraId="043D78FE" w14:textId="6C5D64BC" w:rsidR="00263488" w:rsidRDefault="00263488" w:rsidP="00263488"/>
                  </w:txbxContent>
                </v:textbox>
                <w10:wrap type="square"/>
              </v:shape>
            </w:pict>
          </mc:Fallback>
        </mc:AlternateContent>
      </w:r>
    </w:p>
    <w:p w14:paraId="3B46D4BE" w14:textId="79B99251"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Saakvitne,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FB61" w14:textId="77777777" w:rsidR="00FC743C" w:rsidRDefault="00FC743C" w:rsidP="00E3078E">
      <w:pPr>
        <w:spacing w:after="0"/>
      </w:pPr>
      <w:r>
        <w:separator/>
      </w:r>
    </w:p>
  </w:endnote>
  <w:endnote w:type="continuationSeparator" w:id="0">
    <w:p w14:paraId="60DCF7D9" w14:textId="77777777" w:rsidR="00FC743C" w:rsidRDefault="00FC743C"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04FF42D2"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8919DE">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5004" w14:textId="77777777" w:rsidR="00FC743C" w:rsidRDefault="00FC743C" w:rsidP="00E3078E">
      <w:pPr>
        <w:spacing w:after="0"/>
      </w:pPr>
      <w:r>
        <w:separator/>
      </w:r>
    </w:p>
  </w:footnote>
  <w:footnote w:type="continuationSeparator" w:id="0">
    <w:p w14:paraId="5C148906" w14:textId="77777777" w:rsidR="00FC743C" w:rsidRDefault="00FC743C"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1C4A79"/>
    <w:rsid w:val="00220DAF"/>
    <w:rsid w:val="00263488"/>
    <w:rsid w:val="00270FB2"/>
    <w:rsid w:val="00283221"/>
    <w:rsid w:val="002A3A3D"/>
    <w:rsid w:val="002D0D35"/>
    <w:rsid w:val="002D3B38"/>
    <w:rsid w:val="002D71D2"/>
    <w:rsid w:val="00301C0D"/>
    <w:rsid w:val="00306DA9"/>
    <w:rsid w:val="0031254D"/>
    <w:rsid w:val="00377A63"/>
    <w:rsid w:val="0038234B"/>
    <w:rsid w:val="003D339E"/>
    <w:rsid w:val="00465373"/>
    <w:rsid w:val="004D031C"/>
    <w:rsid w:val="004E31EB"/>
    <w:rsid w:val="004E59F7"/>
    <w:rsid w:val="0051642D"/>
    <w:rsid w:val="00530CE0"/>
    <w:rsid w:val="0053443A"/>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906E8"/>
    <w:rsid w:val="007D4B1A"/>
    <w:rsid w:val="007F090F"/>
    <w:rsid w:val="00830862"/>
    <w:rsid w:val="008662F6"/>
    <w:rsid w:val="00880D3C"/>
    <w:rsid w:val="008919DE"/>
    <w:rsid w:val="008B649B"/>
    <w:rsid w:val="008C2F5E"/>
    <w:rsid w:val="008C5353"/>
    <w:rsid w:val="008F22A4"/>
    <w:rsid w:val="00916D19"/>
    <w:rsid w:val="009177AC"/>
    <w:rsid w:val="009853F9"/>
    <w:rsid w:val="009B2E30"/>
    <w:rsid w:val="009F46AB"/>
    <w:rsid w:val="009F6C41"/>
    <w:rsid w:val="00A257C6"/>
    <w:rsid w:val="00A468D7"/>
    <w:rsid w:val="00A759BB"/>
    <w:rsid w:val="00A87085"/>
    <w:rsid w:val="00AE30FC"/>
    <w:rsid w:val="00B0479D"/>
    <w:rsid w:val="00B43341"/>
    <w:rsid w:val="00B50CC3"/>
    <w:rsid w:val="00BC35A9"/>
    <w:rsid w:val="00BD5403"/>
    <w:rsid w:val="00BE051C"/>
    <w:rsid w:val="00C16584"/>
    <w:rsid w:val="00C2593E"/>
    <w:rsid w:val="00C37197"/>
    <w:rsid w:val="00C90F4F"/>
    <w:rsid w:val="00C957CA"/>
    <w:rsid w:val="00CB3DCC"/>
    <w:rsid w:val="00D078DF"/>
    <w:rsid w:val="00D2581D"/>
    <w:rsid w:val="00D27898"/>
    <w:rsid w:val="00D40845"/>
    <w:rsid w:val="00D56996"/>
    <w:rsid w:val="00D93063"/>
    <w:rsid w:val="00DD18BF"/>
    <w:rsid w:val="00DD6F0C"/>
    <w:rsid w:val="00DE6F18"/>
    <w:rsid w:val="00E3078E"/>
    <w:rsid w:val="00E55119"/>
    <w:rsid w:val="00E6392F"/>
    <w:rsid w:val="00E91BB7"/>
    <w:rsid w:val="00E95AA3"/>
    <w:rsid w:val="00EF0940"/>
    <w:rsid w:val="00EF5525"/>
    <w:rsid w:val="00F778B8"/>
    <w:rsid w:val="00F92E2A"/>
    <w:rsid w:val="00F94CC8"/>
    <w:rsid w:val="00FA7393"/>
    <w:rsid w:val="00FC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 w:type="paragraph" w:styleId="NormalWeb">
    <w:name w:val="Normal (Web)"/>
    <w:basedOn w:val="Normal"/>
    <w:uiPriority w:val="99"/>
    <w:semiHidden/>
    <w:unhideWhenUsed/>
    <w:rsid w:val="00F92E2A"/>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160754"/>
    <w:rsid w:val="001C183E"/>
    <w:rsid w:val="001C4A79"/>
    <w:rsid w:val="00644F71"/>
    <w:rsid w:val="00645770"/>
    <w:rsid w:val="006B1436"/>
    <w:rsid w:val="00810378"/>
    <w:rsid w:val="009B4096"/>
    <w:rsid w:val="00A257C6"/>
    <w:rsid w:val="00A468D7"/>
    <w:rsid w:val="00A759BB"/>
    <w:rsid w:val="00AB222E"/>
    <w:rsid w:val="00B76C8B"/>
    <w:rsid w:val="00C53D7E"/>
    <w:rsid w:val="00C90F4F"/>
    <w:rsid w:val="00D40845"/>
    <w:rsid w:val="00E55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3.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580</Words>
  <Characters>2944</Characters>
  <Application>Microsoft Office Word</Application>
  <DocSecurity>0</DocSecurity>
  <Lines>154</Lines>
  <Paragraphs>130</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Stephanie Moreno</cp:lastModifiedBy>
  <cp:revision>5</cp:revision>
  <dcterms:created xsi:type="dcterms:W3CDTF">2025-10-23T00:34:00Z</dcterms:created>
  <dcterms:modified xsi:type="dcterms:W3CDTF">2026-01-07T05:48:00Z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